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54F" w:rsidRPr="003D6584" w:rsidRDefault="006133CC" w:rsidP="00027CC7">
      <w:pPr>
        <w:ind w:firstLine="567"/>
        <w:jc w:val="right"/>
        <w:rPr>
          <w:color w:val="FFFFFF" w:themeColor="background1"/>
          <w:sz w:val="24"/>
          <w:szCs w:val="24"/>
        </w:rPr>
      </w:pPr>
      <w:r w:rsidRPr="003D6584">
        <w:rPr>
          <w:color w:val="FFFFFF" w:themeColor="background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D454F" w:rsidRPr="003D6584">
        <w:rPr>
          <w:color w:val="FFFFFF" w:themeColor="background1"/>
          <w:sz w:val="24"/>
          <w:szCs w:val="24"/>
        </w:rPr>
        <w:t>Приложение №1 к договору № от «__</w:t>
      </w:r>
      <w:proofErr w:type="gramStart"/>
      <w:r w:rsidR="00CD454F" w:rsidRPr="003D6584">
        <w:rPr>
          <w:color w:val="FFFFFF" w:themeColor="background1"/>
          <w:sz w:val="24"/>
          <w:szCs w:val="24"/>
        </w:rPr>
        <w:t>_»_</w:t>
      </w:r>
      <w:proofErr w:type="gramEnd"/>
      <w:r w:rsidR="00CD454F" w:rsidRPr="003D6584">
        <w:rPr>
          <w:color w:val="FFFFFF" w:themeColor="background1"/>
          <w:sz w:val="24"/>
          <w:szCs w:val="24"/>
        </w:rPr>
        <w:t>___________ 20</w:t>
      </w:r>
      <w:r w:rsidR="00027CC7" w:rsidRPr="003D6584">
        <w:rPr>
          <w:color w:val="FFFFFF" w:themeColor="background1"/>
          <w:sz w:val="24"/>
          <w:szCs w:val="24"/>
        </w:rPr>
        <w:t>2</w:t>
      </w:r>
      <w:r w:rsidR="00DE0F40" w:rsidRPr="003D6584">
        <w:rPr>
          <w:color w:val="FFFFFF" w:themeColor="background1"/>
          <w:sz w:val="24"/>
          <w:szCs w:val="24"/>
        </w:rPr>
        <w:t xml:space="preserve">3 </w:t>
      </w:r>
      <w:r w:rsidR="00CD454F" w:rsidRPr="003D6584">
        <w:rPr>
          <w:color w:val="FFFFFF" w:themeColor="background1"/>
          <w:sz w:val="24"/>
          <w:szCs w:val="24"/>
        </w:rPr>
        <w:t>г.</w:t>
      </w:r>
    </w:p>
    <w:p w:rsidR="00CD454F" w:rsidRPr="00CB1867" w:rsidRDefault="00CD454F" w:rsidP="00027CC7">
      <w:pPr>
        <w:ind w:firstLine="567"/>
        <w:jc w:val="right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3"/>
        <w:gridCol w:w="5094"/>
      </w:tblGrid>
      <w:tr w:rsidR="00CD454F" w:rsidRPr="00AC3FB3" w:rsidTr="00027CC7">
        <w:tc>
          <w:tcPr>
            <w:tcW w:w="4644" w:type="dxa"/>
            <w:shd w:val="clear" w:color="auto" w:fill="auto"/>
          </w:tcPr>
          <w:p w:rsidR="00CD454F" w:rsidRPr="003D6584" w:rsidRDefault="00CD454F" w:rsidP="00027CC7">
            <w:pPr>
              <w:keepNext/>
              <w:ind w:hanging="107"/>
              <w:outlineLvl w:val="0"/>
              <w:rPr>
                <w:color w:val="FFFFFF" w:themeColor="background1"/>
                <w:sz w:val="24"/>
                <w:szCs w:val="24"/>
              </w:rPr>
            </w:pPr>
            <w:r w:rsidRPr="003D6584">
              <w:rPr>
                <w:color w:val="FFFFFF" w:themeColor="background1"/>
                <w:sz w:val="24"/>
                <w:szCs w:val="24"/>
              </w:rPr>
              <w:t>СОГЛАСОВАНО:</w:t>
            </w:r>
          </w:p>
          <w:p w:rsidR="00CD454F" w:rsidRPr="003D6584" w:rsidRDefault="00AC3FB3" w:rsidP="00027CC7">
            <w:pPr>
              <w:keepNext/>
              <w:ind w:hanging="107"/>
              <w:outlineLvl w:val="1"/>
              <w:rPr>
                <w:bCs/>
                <w:color w:val="FFFFFF" w:themeColor="background1"/>
                <w:sz w:val="24"/>
                <w:szCs w:val="24"/>
              </w:rPr>
            </w:pPr>
            <w:r w:rsidRPr="003D6584">
              <w:rPr>
                <w:color w:val="FFFFFF" w:themeColor="background1"/>
                <w:sz w:val="24"/>
                <w:szCs w:val="24"/>
              </w:rPr>
              <w:t>Директор</w:t>
            </w:r>
          </w:p>
          <w:p w:rsidR="00CD454F" w:rsidRPr="003D6584" w:rsidRDefault="00CD454F" w:rsidP="00027CC7">
            <w:pPr>
              <w:ind w:hanging="107"/>
              <w:rPr>
                <w:bCs/>
                <w:color w:val="FFFFFF" w:themeColor="background1"/>
                <w:sz w:val="24"/>
                <w:szCs w:val="24"/>
              </w:rPr>
            </w:pPr>
          </w:p>
          <w:p w:rsidR="00AC3FB3" w:rsidRPr="003D6584" w:rsidRDefault="00AC3FB3" w:rsidP="00027CC7">
            <w:pPr>
              <w:ind w:hanging="107"/>
              <w:rPr>
                <w:bCs/>
                <w:color w:val="FFFFFF" w:themeColor="background1"/>
                <w:sz w:val="24"/>
                <w:szCs w:val="24"/>
              </w:rPr>
            </w:pPr>
          </w:p>
          <w:p w:rsidR="00CD454F" w:rsidRPr="003D6584" w:rsidRDefault="00CD454F" w:rsidP="00027CC7">
            <w:pPr>
              <w:ind w:hanging="107"/>
              <w:rPr>
                <w:bCs/>
                <w:color w:val="FFFFFF" w:themeColor="background1"/>
                <w:sz w:val="24"/>
                <w:szCs w:val="24"/>
              </w:rPr>
            </w:pPr>
            <w:r w:rsidRPr="003D6584">
              <w:rPr>
                <w:bCs/>
                <w:color w:val="FFFFFF" w:themeColor="background1"/>
                <w:sz w:val="24"/>
                <w:szCs w:val="24"/>
              </w:rPr>
              <w:t xml:space="preserve">________________ </w:t>
            </w:r>
          </w:p>
          <w:p w:rsidR="00CD454F" w:rsidRPr="003D6584" w:rsidRDefault="00CD454F" w:rsidP="00027CC7">
            <w:pPr>
              <w:ind w:hanging="107"/>
              <w:rPr>
                <w:bCs/>
                <w:color w:val="FFFFFF" w:themeColor="background1"/>
                <w:sz w:val="24"/>
                <w:szCs w:val="24"/>
              </w:rPr>
            </w:pPr>
            <w:r w:rsidRPr="003D6584">
              <w:rPr>
                <w:bCs/>
                <w:color w:val="FFFFFF" w:themeColor="background1"/>
                <w:sz w:val="24"/>
                <w:szCs w:val="24"/>
              </w:rPr>
              <w:t>«___</w:t>
            </w:r>
            <w:proofErr w:type="gramStart"/>
            <w:r w:rsidRPr="003D6584">
              <w:rPr>
                <w:bCs/>
                <w:color w:val="FFFFFF" w:themeColor="background1"/>
                <w:sz w:val="24"/>
                <w:szCs w:val="24"/>
              </w:rPr>
              <w:t>_»_</w:t>
            </w:r>
            <w:proofErr w:type="gramEnd"/>
            <w:r w:rsidRPr="003D6584">
              <w:rPr>
                <w:bCs/>
                <w:color w:val="FFFFFF" w:themeColor="background1"/>
                <w:sz w:val="24"/>
                <w:szCs w:val="24"/>
              </w:rPr>
              <w:t>______________20</w:t>
            </w:r>
            <w:r w:rsidR="00027CC7" w:rsidRPr="003D6584">
              <w:rPr>
                <w:bCs/>
                <w:color w:val="FFFFFF" w:themeColor="background1"/>
                <w:sz w:val="24"/>
                <w:szCs w:val="24"/>
              </w:rPr>
              <w:t>2</w:t>
            </w:r>
            <w:r w:rsidR="00DE0F40" w:rsidRPr="003D6584">
              <w:rPr>
                <w:bCs/>
                <w:color w:val="FFFFFF" w:themeColor="background1"/>
                <w:sz w:val="24"/>
                <w:szCs w:val="24"/>
              </w:rPr>
              <w:t>3</w:t>
            </w:r>
            <w:r w:rsidRPr="003D6584">
              <w:rPr>
                <w:bCs/>
                <w:color w:val="FFFFFF" w:themeColor="background1"/>
                <w:sz w:val="24"/>
                <w:szCs w:val="24"/>
              </w:rPr>
              <w:t xml:space="preserve"> г.</w:t>
            </w:r>
          </w:p>
          <w:p w:rsidR="00CD454F" w:rsidRPr="00AC3FB3" w:rsidRDefault="00CD454F" w:rsidP="00027CC7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5351" w:type="dxa"/>
            <w:shd w:val="clear" w:color="auto" w:fill="auto"/>
          </w:tcPr>
          <w:p w:rsidR="00CD454F" w:rsidRPr="00AC3FB3" w:rsidRDefault="00CD454F" w:rsidP="006D621B">
            <w:pPr>
              <w:keepNext/>
              <w:ind w:left="504"/>
              <w:outlineLvl w:val="0"/>
              <w:rPr>
                <w:bCs/>
                <w:sz w:val="24"/>
                <w:szCs w:val="24"/>
              </w:rPr>
            </w:pPr>
            <w:r w:rsidRPr="00AC3FB3">
              <w:rPr>
                <w:bCs/>
                <w:sz w:val="24"/>
                <w:szCs w:val="24"/>
              </w:rPr>
              <w:t>УТВЕРЖДАЮ:</w:t>
            </w:r>
          </w:p>
          <w:p w:rsidR="00CD454F" w:rsidRPr="00AC3FB3" w:rsidRDefault="00CD454F" w:rsidP="006D621B">
            <w:pPr>
              <w:keepNext/>
              <w:ind w:left="504"/>
              <w:outlineLvl w:val="1"/>
              <w:rPr>
                <w:bCs/>
                <w:sz w:val="24"/>
                <w:szCs w:val="24"/>
              </w:rPr>
            </w:pPr>
            <w:r w:rsidRPr="00AC3FB3">
              <w:rPr>
                <w:bCs/>
                <w:sz w:val="24"/>
                <w:szCs w:val="24"/>
              </w:rPr>
              <w:t xml:space="preserve"> Директор филиала</w:t>
            </w:r>
          </w:p>
          <w:p w:rsidR="00CD454F" w:rsidRPr="00AC3FB3" w:rsidRDefault="00CD454F" w:rsidP="006D621B">
            <w:pPr>
              <w:keepNext/>
              <w:ind w:left="504"/>
              <w:outlineLvl w:val="1"/>
              <w:rPr>
                <w:bCs/>
                <w:sz w:val="24"/>
                <w:szCs w:val="24"/>
              </w:rPr>
            </w:pPr>
            <w:r w:rsidRPr="00AC3FB3">
              <w:rPr>
                <w:bCs/>
                <w:sz w:val="24"/>
                <w:szCs w:val="24"/>
              </w:rPr>
              <w:t xml:space="preserve"> ООО «ЕвроСибЭнерго-Гидрогенерация»</w:t>
            </w:r>
          </w:p>
          <w:p w:rsidR="00CD454F" w:rsidRPr="00AC3FB3" w:rsidRDefault="00CD454F" w:rsidP="006D621B">
            <w:pPr>
              <w:keepNext/>
              <w:ind w:left="504"/>
              <w:outlineLvl w:val="1"/>
              <w:rPr>
                <w:bCs/>
                <w:sz w:val="24"/>
                <w:szCs w:val="24"/>
              </w:rPr>
            </w:pPr>
            <w:r w:rsidRPr="00AC3FB3">
              <w:rPr>
                <w:bCs/>
                <w:sz w:val="24"/>
                <w:szCs w:val="24"/>
              </w:rPr>
              <w:t xml:space="preserve"> Иркутская ГЭС</w:t>
            </w:r>
          </w:p>
          <w:p w:rsidR="00CD454F" w:rsidRDefault="00CD454F" w:rsidP="006D621B">
            <w:pPr>
              <w:ind w:left="504"/>
              <w:rPr>
                <w:bCs/>
                <w:sz w:val="24"/>
                <w:szCs w:val="24"/>
              </w:rPr>
            </w:pPr>
          </w:p>
          <w:p w:rsidR="00381855" w:rsidRPr="00AC3FB3" w:rsidRDefault="00381855" w:rsidP="006D621B">
            <w:pPr>
              <w:ind w:left="504"/>
              <w:rPr>
                <w:bCs/>
                <w:sz w:val="24"/>
                <w:szCs w:val="24"/>
              </w:rPr>
            </w:pPr>
          </w:p>
          <w:p w:rsidR="00CD454F" w:rsidRPr="00AC3FB3" w:rsidRDefault="00CD454F" w:rsidP="006D621B">
            <w:pPr>
              <w:ind w:left="504"/>
              <w:rPr>
                <w:bCs/>
                <w:sz w:val="24"/>
                <w:szCs w:val="24"/>
              </w:rPr>
            </w:pPr>
            <w:r w:rsidRPr="00AC3FB3">
              <w:rPr>
                <w:bCs/>
                <w:sz w:val="24"/>
                <w:szCs w:val="24"/>
              </w:rPr>
              <w:t xml:space="preserve">___________________ </w:t>
            </w:r>
            <w:r w:rsidR="00965F79" w:rsidRPr="00AC3FB3">
              <w:rPr>
                <w:bCs/>
                <w:sz w:val="24"/>
                <w:szCs w:val="24"/>
              </w:rPr>
              <w:t>В.</w:t>
            </w:r>
            <w:r w:rsidR="00B303EF">
              <w:rPr>
                <w:bCs/>
                <w:sz w:val="24"/>
                <w:szCs w:val="24"/>
              </w:rPr>
              <w:t xml:space="preserve"> </w:t>
            </w:r>
            <w:r w:rsidR="00965F79" w:rsidRPr="00AC3FB3">
              <w:rPr>
                <w:bCs/>
                <w:sz w:val="24"/>
                <w:szCs w:val="24"/>
              </w:rPr>
              <w:t>А. Чеверда</w:t>
            </w:r>
          </w:p>
          <w:p w:rsidR="00381855" w:rsidRDefault="00381855" w:rsidP="00685AD1">
            <w:pPr>
              <w:ind w:left="504"/>
              <w:rPr>
                <w:bCs/>
                <w:sz w:val="24"/>
                <w:szCs w:val="24"/>
              </w:rPr>
            </w:pPr>
          </w:p>
          <w:p w:rsidR="00CD454F" w:rsidRDefault="00CD454F" w:rsidP="00685AD1">
            <w:pPr>
              <w:ind w:left="504"/>
              <w:rPr>
                <w:bCs/>
                <w:sz w:val="24"/>
                <w:szCs w:val="24"/>
              </w:rPr>
            </w:pPr>
            <w:r w:rsidRPr="00AC3FB3">
              <w:rPr>
                <w:bCs/>
                <w:sz w:val="24"/>
                <w:szCs w:val="24"/>
              </w:rPr>
              <w:t xml:space="preserve"> «___</w:t>
            </w:r>
            <w:proofErr w:type="gramStart"/>
            <w:r w:rsidRPr="00AC3FB3">
              <w:rPr>
                <w:bCs/>
                <w:sz w:val="24"/>
                <w:szCs w:val="24"/>
              </w:rPr>
              <w:t>_»_</w:t>
            </w:r>
            <w:proofErr w:type="gramEnd"/>
            <w:r w:rsidRPr="00AC3FB3">
              <w:rPr>
                <w:bCs/>
                <w:sz w:val="24"/>
                <w:szCs w:val="24"/>
              </w:rPr>
              <w:t>______________</w:t>
            </w:r>
            <w:r w:rsidR="00027CC7" w:rsidRPr="00AC3FB3">
              <w:rPr>
                <w:bCs/>
                <w:sz w:val="24"/>
                <w:szCs w:val="24"/>
              </w:rPr>
              <w:t>202</w:t>
            </w:r>
            <w:r w:rsidR="00685AD1" w:rsidRPr="00AB3E11">
              <w:rPr>
                <w:bCs/>
                <w:sz w:val="24"/>
                <w:szCs w:val="24"/>
              </w:rPr>
              <w:t>4</w:t>
            </w:r>
            <w:r w:rsidR="00B303EF">
              <w:rPr>
                <w:bCs/>
                <w:sz w:val="24"/>
                <w:szCs w:val="24"/>
              </w:rPr>
              <w:t xml:space="preserve"> </w:t>
            </w:r>
            <w:r w:rsidR="00027CC7" w:rsidRPr="00AC3FB3">
              <w:rPr>
                <w:bCs/>
                <w:sz w:val="24"/>
                <w:szCs w:val="24"/>
              </w:rPr>
              <w:t>г.</w:t>
            </w:r>
          </w:p>
          <w:p w:rsidR="00381855" w:rsidRPr="00AC3FB3" w:rsidRDefault="00381855" w:rsidP="00685AD1">
            <w:pPr>
              <w:ind w:left="504"/>
              <w:rPr>
                <w:sz w:val="24"/>
                <w:szCs w:val="24"/>
              </w:rPr>
            </w:pPr>
          </w:p>
        </w:tc>
      </w:tr>
    </w:tbl>
    <w:p w:rsidR="000A644F" w:rsidRPr="00CB1867" w:rsidRDefault="000A644F" w:rsidP="00027CC7">
      <w:pPr>
        <w:ind w:firstLine="567"/>
        <w:jc w:val="center"/>
        <w:rPr>
          <w:b/>
          <w:sz w:val="24"/>
          <w:szCs w:val="24"/>
        </w:rPr>
      </w:pPr>
    </w:p>
    <w:p w:rsidR="00B45257" w:rsidRDefault="00E36869" w:rsidP="00E36869">
      <w:pPr>
        <w:pStyle w:val="a5"/>
        <w:ind w:hanging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 №1</w:t>
      </w:r>
    </w:p>
    <w:p w:rsidR="00E36869" w:rsidRPr="00CB1867" w:rsidRDefault="00E36869" w:rsidP="00E36869">
      <w:pPr>
        <w:pStyle w:val="a5"/>
        <w:ind w:hanging="720"/>
        <w:jc w:val="center"/>
        <w:rPr>
          <w:b/>
          <w:sz w:val="24"/>
          <w:szCs w:val="24"/>
        </w:rPr>
      </w:pPr>
      <w:bookmarkStart w:id="0" w:name="_GoBack"/>
      <w:bookmarkEnd w:id="0"/>
    </w:p>
    <w:p w:rsidR="006D621B" w:rsidRDefault="003D6584" w:rsidP="006D621B">
      <w:pPr>
        <w:jc w:val="center"/>
        <w:rPr>
          <w:b/>
          <w:sz w:val="24"/>
        </w:rPr>
      </w:pPr>
      <w:r w:rsidRPr="003D6584">
        <w:rPr>
          <w:b/>
          <w:sz w:val="24"/>
        </w:rPr>
        <w:t xml:space="preserve">Здание гидростанции инв.№ТГ0001142. </w:t>
      </w:r>
      <w:r w:rsidR="00631B3F" w:rsidRPr="00631B3F">
        <w:rPr>
          <w:b/>
          <w:sz w:val="24"/>
        </w:rPr>
        <w:t>Трансформаторная площадка. Ремонт и гидроизоляция бетона, ремонт противопожарных перегородок, покраска ограждений.</w:t>
      </w:r>
    </w:p>
    <w:p w:rsidR="003D6584" w:rsidRDefault="003D6584" w:rsidP="006D621B">
      <w:pPr>
        <w:jc w:val="center"/>
        <w:rPr>
          <w:sz w:val="24"/>
        </w:rPr>
      </w:pPr>
    </w:p>
    <w:p w:rsidR="006D621B" w:rsidRDefault="006D621B" w:rsidP="00631B3F">
      <w:pPr>
        <w:numPr>
          <w:ilvl w:val="0"/>
          <w:numId w:val="34"/>
        </w:numPr>
        <w:tabs>
          <w:tab w:val="clear" w:pos="360"/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u w:val="single"/>
        </w:rPr>
        <w:t>Основание для проведения работы</w:t>
      </w:r>
      <w:r>
        <w:rPr>
          <w:sz w:val="24"/>
        </w:rPr>
        <w:t xml:space="preserve"> </w:t>
      </w:r>
    </w:p>
    <w:p w:rsidR="006D621B" w:rsidRPr="0043619F" w:rsidRDefault="006D621B" w:rsidP="00631B3F">
      <w:pPr>
        <w:tabs>
          <w:tab w:val="num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 </w:t>
      </w:r>
      <w:r w:rsidR="00685AD1">
        <w:rPr>
          <w:sz w:val="24"/>
          <w:szCs w:val="24"/>
        </w:rPr>
        <w:t>Пункт</w:t>
      </w:r>
      <w:r w:rsidR="00B303EF" w:rsidRPr="0043619F">
        <w:rPr>
          <w:sz w:val="24"/>
          <w:szCs w:val="24"/>
        </w:rPr>
        <w:t xml:space="preserve"> 29</w:t>
      </w:r>
      <w:r w:rsidR="00B303EF">
        <w:rPr>
          <w:sz w:val="24"/>
          <w:szCs w:val="24"/>
        </w:rPr>
        <w:t xml:space="preserve"> </w:t>
      </w:r>
      <w:r w:rsidR="00631B3F">
        <w:rPr>
          <w:sz w:val="24"/>
          <w:szCs w:val="24"/>
        </w:rPr>
        <w:t>«</w:t>
      </w:r>
      <w:r>
        <w:rPr>
          <w:sz w:val="24"/>
          <w:szCs w:val="24"/>
        </w:rPr>
        <w:t>Правил технической эксплуатации электрических станц</w:t>
      </w:r>
      <w:r w:rsidR="00B303EF">
        <w:rPr>
          <w:sz w:val="24"/>
          <w:szCs w:val="24"/>
        </w:rPr>
        <w:t>ий и сетей Российской Федерации</w:t>
      </w:r>
      <w:r w:rsidR="00631B3F">
        <w:rPr>
          <w:sz w:val="24"/>
          <w:szCs w:val="24"/>
        </w:rPr>
        <w:t>»</w:t>
      </w:r>
      <w:r w:rsidR="00B303EF">
        <w:rPr>
          <w:sz w:val="24"/>
          <w:szCs w:val="24"/>
        </w:rPr>
        <w:t xml:space="preserve">, </w:t>
      </w:r>
      <w:r w:rsidRPr="0043619F">
        <w:rPr>
          <w:sz w:val="24"/>
          <w:szCs w:val="24"/>
        </w:rPr>
        <w:t>утверждённы</w:t>
      </w:r>
      <w:r w:rsidR="00B303EF">
        <w:rPr>
          <w:sz w:val="24"/>
          <w:szCs w:val="24"/>
        </w:rPr>
        <w:t>х</w:t>
      </w:r>
      <w:r w:rsidRPr="0043619F">
        <w:rPr>
          <w:sz w:val="24"/>
          <w:szCs w:val="24"/>
        </w:rPr>
        <w:t xml:space="preserve"> приказом Минэнерго России № </w:t>
      </w:r>
      <w:r w:rsidR="0043619F" w:rsidRPr="0043619F">
        <w:rPr>
          <w:sz w:val="24"/>
          <w:szCs w:val="24"/>
        </w:rPr>
        <w:t>1070</w:t>
      </w:r>
      <w:r w:rsidRPr="0043619F">
        <w:rPr>
          <w:sz w:val="24"/>
          <w:szCs w:val="24"/>
        </w:rPr>
        <w:t xml:space="preserve"> от</w:t>
      </w:r>
      <w:r w:rsidR="0043619F" w:rsidRPr="0043619F">
        <w:rPr>
          <w:sz w:val="24"/>
          <w:szCs w:val="24"/>
        </w:rPr>
        <w:t xml:space="preserve"> 04</w:t>
      </w:r>
      <w:r w:rsidRPr="0043619F">
        <w:rPr>
          <w:sz w:val="24"/>
          <w:szCs w:val="24"/>
        </w:rPr>
        <w:t xml:space="preserve"> </w:t>
      </w:r>
      <w:r w:rsidR="0043619F" w:rsidRPr="0043619F">
        <w:rPr>
          <w:sz w:val="24"/>
          <w:szCs w:val="24"/>
        </w:rPr>
        <w:t>октябр</w:t>
      </w:r>
      <w:r w:rsidRPr="0043619F">
        <w:rPr>
          <w:sz w:val="24"/>
          <w:szCs w:val="24"/>
        </w:rPr>
        <w:t>я 20</w:t>
      </w:r>
      <w:r w:rsidR="0043619F" w:rsidRPr="0043619F">
        <w:rPr>
          <w:sz w:val="24"/>
          <w:szCs w:val="24"/>
        </w:rPr>
        <w:t>22</w:t>
      </w:r>
      <w:r w:rsidR="00685AD1">
        <w:rPr>
          <w:sz w:val="24"/>
          <w:szCs w:val="24"/>
        </w:rPr>
        <w:t xml:space="preserve"> г.</w:t>
      </w:r>
    </w:p>
    <w:p w:rsidR="006D621B" w:rsidRPr="005F3F15" w:rsidRDefault="006D621B" w:rsidP="00631B3F">
      <w:pPr>
        <w:tabs>
          <w:tab w:val="num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 </w:t>
      </w:r>
      <w:r w:rsidR="00685AD1">
        <w:rPr>
          <w:sz w:val="24"/>
          <w:szCs w:val="24"/>
        </w:rPr>
        <w:t>Пункт</w:t>
      </w:r>
      <w:r w:rsidR="00B303EF">
        <w:rPr>
          <w:sz w:val="24"/>
          <w:szCs w:val="24"/>
        </w:rPr>
        <w:t xml:space="preserve"> </w:t>
      </w:r>
      <w:r w:rsidR="00B303EF" w:rsidRPr="005F3F15">
        <w:rPr>
          <w:sz w:val="24"/>
          <w:szCs w:val="24"/>
        </w:rPr>
        <w:t>22</w:t>
      </w:r>
      <w:r w:rsidR="00631B3F">
        <w:rPr>
          <w:sz w:val="24"/>
          <w:szCs w:val="24"/>
        </w:rPr>
        <w:t xml:space="preserve"> «</w:t>
      </w:r>
      <w:r>
        <w:rPr>
          <w:sz w:val="24"/>
          <w:szCs w:val="24"/>
        </w:rPr>
        <w:t>Акт</w:t>
      </w:r>
      <w:r w:rsidR="00B303EF">
        <w:rPr>
          <w:sz w:val="24"/>
          <w:szCs w:val="24"/>
        </w:rPr>
        <w:t>а</w:t>
      </w:r>
      <w:r>
        <w:rPr>
          <w:sz w:val="24"/>
          <w:szCs w:val="24"/>
        </w:rPr>
        <w:t xml:space="preserve"> общего технического осмотра зданий и сооружений Иркутской ГЭС</w:t>
      </w:r>
      <w:r w:rsidR="00631B3F">
        <w:rPr>
          <w:sz w:val="24"/>
          <w:szCs w:val="24"/>
        </w:rPr>
        <w:t>»</w:t>
      </w:r>
      <w:r>
        <w:rPr>
          <w:sz w:val="24"/>
          <w:szCs w:val="24"/>
        </w:rPr>
        <w:t xml:space="preserve"> по состоянию на </w:t>
      </w:r>
      <w:r w:rsidR="005F3F15" w:rsidRPr="005F3F15">
        <w:rPr>
          <w:sz w:val="24"/>
          <w:szCs w:val="24"/>
        </w:rPr>
        <w:t>02</w:t>
      </w:r>
      <w:r>
        <w:rPr>
          <w:sz w:val="24"/>
          <w:szCs w:val="24"/>
        </w:rPr>
        <w:t xml:space="preserve"> мая 202</w:t>
      </w:r>
      <w:r w:rsidR="005F3F15" w:rsidRPr="005F3F15">
        <w:rPr>
          <w:sz w:val="24"/>
          <w:szCs w:val="24"/>
        </w:rPr>
        <w:t>3</w:t>
      </w:r>
      <w:r w:rsidR="00B303EF">
        <w:rPr>
          <w:sz w:val="24"/>
          <w:szCs w:val="24"/>
        </w:rPr>
        <w:t xml:space="preserve"> года.</w:t>
      </w:r>
    </w:p>
    <w:p w:rsidR="006D621B" w:rsidRDefault="006D621B" w:rsidP="00631B3F">
      <w:pPr>
        <w:numPr>
          <w:ilvl w:val="0"/>
          <w:numId w:val="34"/>
        </w:numPr>
        <w:tabs>
          <w:tab w:val="clear" w:pos="360"/>
          <w:tab w:val="num" w:pos="1134"/>
        </w:tabs>
        <w:spacing w:before="120"/>
        <w:ind w:left="0" w:firstLine="709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  <w:u w:val="single"/>
        </w:rPr>
        <w:t>Актуальность и конкретные задачи</w:t>
      </w:r>
      <w:r>
        <w:rPr>
          <w:sz w:val="24"/>
        </w:rPr>
        <w:t xml:space="preserve"> 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</w:rPr>
        <w:t>За время эксплуатации трансформаторной площадки бетон стены со стороны НБ</w:t>
      </w:r>
      <w:r w:rsidR="00685AD1">
        <w:rPr>
          <w:sz w:val="24"/>
        </w:rPr>
        <w:t xml:space="preserve"> и горизонтальная поверхность площадки</w:t>
      </w:r>
      <w:r>
        <w:rPr>
          <w:sz w:val="24"/>
        </w:rPr>
        <w:t xml:space="preserve"> подверг</w:t>
      </w:r>
      <w:r w:rsidR="00685AD1">
        <w:rPr>
          <w:sz w:val="24"/>
        </w:rPr>
        <w:t>лись</w:t>
      </w:r>
      <w:r>
        <w:rPr>
          <w:sz w:val="24"/>
        </w:rPr>
        <w:t xml:space="preserve"> деструкции.</w:t>
      </w:r>
      <w:r w:rsidR="00685AD1">
        <w:rPr>
          <w:sz w:val="24"/>
        </w:rPr>
        <w:t xml:space="preserve"> Металлическое ограждение площадки вдоль моста НБ имеет многочисленные участки нарушения окрасочного слоя и следы коррозии.</w:t>
      </w:r>
      <w:r w:rsidR="00AB3E11">
        <w:rPr>
          <w:sz w:val="24"/>
        </w:rPr>
        <w:t xml:space="preserve"> Поверхность разделительных противопожарных перегородок имеет повреждения отделочного слоя. </w:t>
      </w:r>
    </w:p>
    <w:p w:rsidR="006D621B" w:rsidRPr="00E3405B" w:rsidRDefault="006D621B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</w:rPr>
        <w:t>Конкретной задачей работы является восстановление бетонной стены со стороны моста НБ с армированием.</w:t>
      </w:r>
    </w:p>
    <w:p w:rsidR="006D621B" w:rsidRPr="00685AD1" w:rsidRDefault="006D621B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</w:rPr>
        <w:t>Ремонт и гидроизоляция горизонтальных бетонных поверхностей площадки трансформаторов.</w:t>
      </w:r>
    </w:p>
    <w:p w:rsidR="00685AD1" w:rsidRPr="00AB3E11" w:rsidRDefault="00685AD1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</w:rPr>
        <w:t>Очистка и окраска ограждения.</w:t>
      </w:r>
    </w:p>
    <w:p w:rsidR="00AB3E11" w:rsidRPr="00E3405B" w:rsidRDefault="00AB3E11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</w:rPr>
        <w:t>Оштукатуривание и окраска противопожарных перегородок.</w:t>
      </w:r>
    </w:p>
    <w:p w:rsidR="006D621B" w:rsidRDefault="006D621B" w:rsidP="00631B3F">
      <w:pPr>
        <w:tabs>
          <w:tab w:val="num" w:pos="1134"/>
        </w:tabs>
        <w:ind w:firstLine="709"/>
        <w:jc w:val="both"/>
        <w:rPr>
          <w:sz w:val="24"/>
          <w:szCs w:val="24"/>
        </w:rPr>
      </w:pPr>
    </w:p>
    <w:p w:rsidR="006D621B" w:rsidRDefault="006D621B" w:rsidP="00631B3F">
      <w:pPr>
        <w:numPr>
          <w:ilvl w:val="0"/>
          <w:numId w:val="34"/>
        </w:numPr>
        <w:tabs>
          <w:tab w:val="clear" w:pos="360"/>
          <w:tab w:val="num" w:pos="426"/>
          <w:tab w:val="num" w:pos="1134"/>
        </w:tabs>
        <w:ind w:left="0" w:firstLine="709"/>
        <w:rPr>
          <w:sz w:val="24"/>
        </w:rPr>
      </w:pPr>
      <w:r>
        <w:rPr>
          <w:sz w:val="24"/>
          <w:u w:val="single"/>
        </w:rPr>
        <w:t>Охрана окружающей среды:</w:t>
      </w:r>
      <w:r>
        <w:rPr>
          <w:sz w:val="24"/>
        </w:rPr>
        <w:t xml:space="preserve"> </w:t>
      </w:r>
    </w:p>
    <w:p w:rsidR="000846BC" w:rsidRPr="000846BC" w:rsidRDefault="000846BC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  <w:szCs w:val="24"/>
        </w:rPr>
      </w:pPr>
      <w:r w:rsidRPr="000846BC">
        <w:rPr>
          <w:sz w:val="24"/>
          <w:szCs w:val="24"/>
        </w:rPr>
        <w:t>Все работы должны проводиться с соблюдением требований природоохранного законодательства. Хранение материалов и оборудования должно осуществляться в согласованном Заказчиком месте.</w:t>
      </w:r>
      <w:r w:rsidRPr="000846BC">
        <w:rPr>
          <w:rFonts w:eastAsia="TimesNewRoman"/>
          <w:sz w:val="24"/>
          <w:szCs w:val="24"/>
        </w:rPr>
        <w:t xml:space="preserve"> В ходе работы должны использоваться исправные оборудование, машины и механизмы заводского изготовления для исключения загрязнения окружающей природной среды.</w:t>
      </w:r>
    </w:p>
    <w:p w:rsidR="000846BC" w:rsidRPr="000846BC" w:rsidRDefault="000846BC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  <w:szCs w:val="24"/>
        </w:rPr>
      </w:pPr>
      <w:r w:rsidRPr="000846BC">
        <w:rPr>
          <w:sz w:val="24"/>
          <w:szCs w:val="24"/>
        </w:rPr>
        <w:t xml:space="preserve">В конце рабочей смены должна осуществляться уборка </w:t>
      </w:r>
      <w:r w:rsidR="00631B3F">
        <w:rPr>
          <w:sz w:val="24"/>
          <w:szCs w:val="24"/>
        </w:rPr>
        <w:t>территории ТП</w:t>
      </w:r>
      <w:r w:rsidRPr="000846BC">
        <w:rPr>
          <w:sz w:val="24"/>
          <w:szCs w:val="24"/>
        </w:rPr>
        <w:t xml:space="preserve"> от строительного мусора и пыли. Строительный мусор должен быть временно складирован в месте, согласованном с Заказчиком и обозначенным табличкой с наименованием Подрядчика и срока работ. </w:t>
      </w:r>
    </w:p>
    <w:p w:rsidR="000846BC" w:rsidRPr="000846BC" w:rsidRDefault="000846BC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  <w:szCs w:val="24"/>
        </w:rPr>
      </w:pPr>
      <w:r w:rsidRPr="000846BC">
        <w:rPr>
          <w:sz w:val="24"/>
          <w:szCs w:val="24"/>
        </w:rPr>
        <w:t>Для организации вывоза строительного мусора подрядная организация должна иметь лицензию на осуществление деятельности по сбору, транспортированию, обработке, утилизации, обезвреживанию, размещению отходов I - IV классов или договор с организацией, у которой есть такая лицензия. Вывоз строительного мусора должен осуществляться по мере накопления отходов, но не реже одного раза в неделю с предоставлением Заказчику подтверждающих документов.</w:t>
      </w:r>
    </w:p>
    <w:p w:rsidR="006D621B" w:rsidRDefault="006D621B" w:rsidP="00631B3F">
      <w:pPr>
        <w:tabs>
          <w:tab w:val="num" w:pos="1134"/>
        </w:tabs>
        <w:ind w:firstLine="709"/>
        <w:jc w:val="both"/>
        <w:rPr>
          <w:sz w:val="24"/>
        </w:rPr>
      </w:pPr>
    </w:p>
    <w:p w:rsidR="006D621B" w:rsidRDefault="006D621B" w:rsidP="00631B3F">
      <w:pPr>
        <w:numPr>
          <w:ilvl w:val="0"/>
          <w:numId w:val="34"/>
        </w:numPr>
        <w:tabs>
          <w:tab w:val="clear" w:pos="36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  <w:u w:val="single"/>
        </w:rPr>
        <w:lastRenderedPageBreak/>
        <w:t>Научные, технические, экономические, организационные и другие требования к выполнению работы и ее результатам</w:t>
      </w:r>
      <w:r>
        <w:rPr>
          <w:sz w:val="24"/>
        </w:rPr>
        <w:t xml:space="preserve">: 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Все работы, проводимые подрядной организацией на Иркутской ГЭС, осуществляются на основании актов-допусков,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:rsidR="006D621B" w:rsidRPr="001A6551" w:rsidRDefault="00CD79BD" w:rsidP="00631B3F">
      <w:pPr>
        <w:pStyle w:val="11"/>
        <w:widowControl w:val="0"/>
        <w:numPr>
          <w:ilvl w:val="0"/>
          <w:numId w:val="47"/>
        </w:numPr>
        <w:tabs>
          <w:tab w:val="left" w:pos="1080"/>
          <w:tab w:val="num" w:pos="1134"/>
        </w:tabs>
        <w:ind w:left="0" w:firstLine="709"/>
        <w:jc w:val="both"/>
        <w:rPr>
          <w:bCs/>
          <w:sz w:val="24"/>
          <w:szCs w:val="24"/>
        </w:rPr>
      </w:pPr>
      <w:r w:rsidRPr="001A6551">
        <w:rPr>
          <w:bCs/>
          <w:sz w:val="24"/>
          <w:szCs w:val="24"/>
        </w:rPr>
        <w:t>СТП 907-011.506.502-2019</w:t>
      </w:r>
      <w:r>
        <w:rPr>
          <w:bCs/>
          <w:sz w:val="24"/>
          <w:szCs w:val="24"/>
        </w:rPr>
        <w:t xml:space="preserve"> «</w:t>
      </w:r>
      <w:r w:rsidR="006D621B" w:rsidRPr="001A6551">
        <w:rPr>
          <w:bCs/>
          <w:sz w:val="24"/>
          <w:szCs w:val="24"/>
        </w:rPr>
        <w:t xml:space="preserve">Порядок обеспечения безопасности при обслуживании и ремонте гидротехнических сооружений и гидромеханического оборудования ООО «ЕвроСибЭнерго-Гидрогенерация»; </w:t>
      </w:r>
    </w:p>
    <w:p w:rsidR="006D621B" w:rsidRDefault="006D621B" w:rsidP="00631B3F">
      <w:pPr>
        <w:pStyle w:val="11"/>
        <w:widowControl w:val="0"/>
        <w:tabs>
          <w:tab w:val="left" w:pos="1080"/>
          <w:tab w:val="num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 Правил</w:t>
      </w:r>
      <w:r w:rsidR="000846BC">
        <w:rPr>
          <w:sz w:val="24"/>
          <w:szCs w:val="24"/>
        </w:rPr>
        <w:t>а</w:t>
      </w:r>
      <w:r>
        <w:rPr>
          <w:sz w:val="24"/>
          <w:szCs w:val="24"/>
        </w:rPr>
        <w:t xml:space="preserve"> противопожарного режима РФ;</w:t>
      </w:r>
    </w:p>
    <w:p w:rsidR="006D621B" w:rsidRPr="007629E9" w:rsidRDefault="00CD79BD" w:rsidP="00631B3F">
      <w:pPr>
        <w:tabs>
          <w:tab w:val="num" w:pos="1134"/>
        </w:tabs>
        <w:ind w:firstLine="709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="006D621B">
        <w:rPr>
          <w:sz w:val="24"/>
        </w:rPr>
        <w:t xml:space="preserve">- </w:t>
      </w:r>
      <w:r w:rsidR="006D621B" w:rsidRPr="007629E9">
        <w:rPr>
          <w:sz w:val="24"/>
        </w:rPr>
        <w:t>Правил</w:t>
      </w:r>
      <w:r w:rsidR="000846BC">
        <w:rPr>
          <w:sz w:val="24"/>
        </w:rPr>
        <w:t>а</w:t>
      </w:r>
      <w:r w:rsidR="006D621B" w:rsidRPr="007629E9">
        <w:rPr>
          <w:sz w:val="24"/>
        </w:rPr>
        <w:t xml:space="preserve"> по охране труда при эксплуатации электроустановок, утвержден</w:t>
      </w:r>
      <w:r w:rsidR="000846BC">
        <w:rPr>
          <w:sz w:val="24"/>
        </w:rPr>
        <w:t>н</w:t>
      </w:r>
      <w:r w:rsidR="006D621B" w:rsidRPr="007629E9">
        <w:rPr>
          <w:sz w:val="24"/>
        </w:rPr>
        <w:t>ы</w:t>
      </w:r>
      <w:r w:rsidR="000846BC">
        <w:rPr>
          <w:sz w:val="24"/>
        </w:rPr>
        <w:t>е</w:t>
      </w:r>
      <w:r w:rsidR="006D621B" w:rsidRPr="007629E9">
        <w:rPr>
          <w:sz w:val="24"/>
        </w:rPr>
        <w:t xml:space="preserve"> приказом Минтруда России 15 декабря 2020 года № 903н, </w:t>
      </w:r>
      <w:r w:rsidR="000846BC">
        <w:rPr>
          <w:sz w:val="24"/>
        </w:rPr>
        <w:t>(</w:t>
      </w:r>
      <w:r w:rsidR="006D621B" w:rsidRPr="007629E9">
        <w:rPr>
          <w:sz w:val="24"/>
        </w:rPr>
        <w:t>введены с 01.01.2021</w:t>
      </w:r>
      <w:r w:rsidR="000846BC">
        <w:rPr>
          <w:sz w:val="24"/>
        </w:rPr>
        <w:t>)</w:t>
      </w:r>
      <w:r w:rsidR="006D621B" w:rsidRPr="007629E9">
        <w:rPr>
          <w:sz w:val="24"/>
        </w:rPr>
        <w:t>;</w:t>
      </w:r>
    </w:p>
    <w:p w:rsidR="006D621B" w:rsidRPr="007629E9" w:rsidRDefault="006D621B" w:rsidP="00631B3F">
      <w:pPr>
        <w:tabs>
          <w:tab w:val="num" w:pos="1134"/>
        </w:tabs>
        <w:ind w:firstLine="709"/>
        <w:jc w:val="both"/>
        <w:rPr>
          <w:sz w:val="24"/>
        </w:rPr>
      </w:pPr>
      <w:r>
        <w:rPr>
          <w:sz w:val="24"/>
        </w:rPr>
        <w:t xml:space="preserve">  - </w:t>
      </w:r>
      <w:r w:rsidRPr="007629E9">
        <w:rPr>
          <w:sz w:val="24"/>
        </w:rPr>
        <w:t xml:space="preserve">ПОТ при строительстве, реконструкции и ремонте, утверждённые приказом Минтруда РФ от 11.12.2020 № 883н, </w:t>
      </w:r>
      <w:r w:rsidR="000846BC">
        <w:rPr>
          <w:sz w:val="24"/>
        </w:rPr>
        <w:t>(</w:t>
      </w:r>
      <w:r w:rsidRPr="007629E9">
        <w:rPr>
          <w:sz w:val="24"/>
        </w:rPr>
        <w:t>введены с 01.01.2021</w:t>
      </w:r>
      <w:r w:rsidR="000846BC">
        <w:rPr>
          <w:sz w:val="24"/>
        </w:rPr>
        <w:t>)</w:t>
      </w:r>
      <w:r w:rsidRPr="007629E9">
        <w:rPr>
          <w:sz w:val="24"/>
        </w:rPr>
        <w:t>;</w:t>
      </w:r>
    </w:p>
    <w:p w:rsidR="006D621B" w:rsidRPr="007629E9" w:rsidRDefault="006D621B" w:rsidP="00631B3F">
      <w:pPr>
        <w:tabs>
          <w:tab w:val="num" w:pos="1134"/>
        </w:tabs>
        <w:ind w:firstLine="709"/>
        <w:jc w:val="both"/>
        <w:rPr>
          <w:sz w:val="24"/>
        </w:rPr>
      </w:pPr>
      <w:r w:rsidRPr="007629E9">
        <w:rPr>
          <w:sz w:val="24"/>
        </w:rPr>
        <w:t>- Правил</w:t>
      </w:r>
      <w:r w:rsidR="000846BC">
        <w:rPr>
          <w:sz w:val="24"/>
        </w:rPr>
        <w:t>а</w:t>
      </w:r>
      <w:r w:rsidRPr="007629E9">
        <w:rPr>
          <w:sz w:val="24"/>
        </w:rPr>
        <w:t xml:space="preserve"> по охране труда при погрузочно-разгрузочных работах и размещении грузов, утвержден</w:t>
      </w:r>
      <w:r w:rsidR="000846BC">
        <w:rPr>
          <w:sz w:val="24"/>
        </w:rPr>
        <w:t>н</w:t>
      </w:r>
      <w:r w:rsidRPr="007629E9">
        <w:rPr>
          <w:sz w:val="24"/>
        </w:rPr>
        <w:t>ы</w:t>
      </w:r>
      <w:r w:rsidR="000846BC">
        <w:rPr>
          <w:sz w:val="24"/>
        </w:rPr>
        <w:t>е</w:t>
      </w:r>
      <w:r w:rsidRPr="007629E9">
        <w:rPr>
          <w:sz w:val="24"/>
        </w:rPr>
        <w:t xml:space="preserve"> приказом Минтруда России от 28.10.2020 № 753н, </w:t>
      </w:r>
      <w:r w:rsidR="000846BC">
        <w:rPr>
          <w:sz w:val="24"/>
        </w:rPr>
        <w:t>(</w:t>
      </w:r>
      <w:r w:rsidRPr="007629E9">
        <w:rPr>
          <w:sz w:val="24"/>
        </w:rPr>
        <w:t>введены с 01.01.2021</w:t>
      </w:r>
      <w:r w:rsidR="000846BC">
        <w:rPr>
          <w:sz w:val="24"/>
        </w:rPr>
        <w:t>)</w:t>
      </w:r>
      <w:r w:rsidRPr="007629E9">
        <w:rPr>
          <w:sz w:val="24"/>
        </w:rPr>
        <w:t>;</w:t>
      </w:r>
    </w:p>
    <w:p w:rsidR="006D621B" w:rsidRPr="007629E9" w:rsidRDefault="006D621B" w:rsidP="00631B3F">
      <w:pPr>
        <w:tabs>
          <w:tab w:val="num" w:pos="1134"/>
        </w:tabs>
        <w:ind w:firstLine="709"/>
        <w:jc w:val="both"/>
        <w:rPr>
          <w:sz w:val="24"/>
        </w:rPr>
      </w:pPr>
      <w:r w:rsidRPr="007629E9">
        <w:rPr>
          <w:sz w:val="24"/>
        </w:rPr>
        <w:t>- Правил</w:t>
      </w:r>
      <w:r w:rsidR="000846BC">
        <w:rPr>
          <w:sz w:val="24"/>
        </w:rPr>
        <w:t>а</w:t>
      </w:r>
      <w:r w:rsidRPr="007629E9">
        <w:rPr>
          <w:sz w:val="24"/>
        </w:rPr>
        <w:t xml:space="preserve"> по охране труда при работе с инструментом и приспособлениями, утвержденные приказом Минтруда России № 835н от 27.11.2020, </w:t>
      </w:r>
      <w:r w:rsidR="000846BC">
        <w:rPr>
          <w:sz w:val="24"/>
        </w:rPr>
        <w:t>(</w:t>
      </w:r>
      <w:r w:rsidRPr="007629E9">
        <w:rPr>
          <w:sz w:val="24"/>
        </w:rPr>
        <w:t>введены с 01.01.2021</w:t>
      </w:r>
      <w:r w:rsidR="000846BC">
        <w:rPr>
          <w:sz w:val="24"/>
        </w:rPr>
        <w:t>)</w:t>
      </w:r>
      <w:r w:rsidRPr="007629E9">
        <w:rPr>
          <w:sz w:val="24"/>
        </w:rPr>
        <w:t>;</w:t>
      </w:r>
    </w:p>
    <w:p w:rsidR="000846BC" w:rsidRPr="000846BC" w:rsidRDefault="006D621B" w:rsidP="00631B3F">
      <w:pPr>
        <w:tabs>
          <w:tab w:val="num" w:pos="1134"/>
        </w:tabs>
        <w:ind w:firstLine="709"/>
        <w:jc w:val="both"/>
        <w:rPr>
          <w:bCs/>
          <w:sz w:val="24"/>
        </w:rPr>
      </w:pPr>
      <w:r w:rsidRPr="007629E9">
        <w:rPr>
          <w:sz w:val="24"/>
        </w:rPr>
        <w:t xml:space="preserve">- </w:t>
      </w:r>
      <w:r w:rsidR="000846BC" w:rsidRPr="000846BC">
        <w:rPr>
          <w:bCs/>
          <w:sz w:val="24"/>
        </w:rPr>
        <w:t>Федеральный закон N 7-ФЗ от 10.01.2002 "Об охране окружающей среды";</w:t>
      </w:r>
    </w:p>
    <w:p w:rsidR="000846BC" w:rsidRDefault="000846BC" w:rsidP="00631B3F">
      <w:pPr>
        <w:tabs>
          <w:tab w:val="num" w:pos="1134"/>
        </w:tabs>
        <w:ind w:firstLine="709"/>
        <w:jc w:val="both"/>
        <w:rPr>
          <w:bCs/>
          <w:sz w:val="24"/>
        </w:rPr>
      </w:pPr>
      <w:r>
        <w:rPr>
          <w:bCs/>
          <w:sz w:val="24"/>
        </w:rPr>
        <w:t xml:space="preserve">- </w:t>
      </w:r>
      <w:r w:rsidRPr="000846BC">
        <w:rPr>
          <w:bCs/>
          <w:sz w:val="24"/>
        </w:rPr>
        <w:t>Федеральный закон N 89-ФЗ от 24.06.1998 "Об отходах производства и потребления";</w:t>
      </w:r>
    </w:p>
    <w:p w:rsidR="007705A7" w:rsidRPr="007705A7" w:rsidRDefault="007705A7" w:rsidP="00631B3F">
      <w:pPr>
        <w:tabs>
          <w:tab w:val="num" w:pos="1134"/>
        </w:tabs>
        <w:ind w:firstLine="709"/>
        <w:jc w:val="both"/>
        <w:rPr>
          <w:bCs/>
          <w:sz w:val="24"/>
        </w:rPr>
      </w:pPr>
      <w:r>
        <w:rPr>
          <w:bCs/>
          <w:sz w:val="24"/>
        </w:rPr>
        <w:t xml:space="preserve">- </w:t>
      </w:r>
      <w:r w:rsidRPr="007705A7">
        <w:rPr>
          <w:bCs/>
          <w:sz w:val="24"/>
        </w:rPr>
        <w:t>СТП ЕСЭГГ.534.525-2022 «Стандарт по обращению с отходами»;</w:t>
      </w:r>
    </w:p>
    <w:p w:rsidR="007705A7" w:rsidRPr="007705A7" w:rsidRDefault="007705A7" w:rsidP="00631B3F">
      <w:pPr>
        <w:tabs>
          <w:tab w:val="num" w:pos="1134"/>
        </w:tabs>
        <w:ind w:firstLine="709"/>
        <w:jc w:val="both"/>
        <w:rPr>
          <w:bCs/>
          <w:sz w:val="24"/>
        </w:rPr>
      </w:pPr>
      <w:r>
        <w:rPr>
          <w:bCs/>
          <w:sz w:val="24"/>
        </w:rPr>
        <w:t xml:space="preserve">- </w:t>
      </w:r>
      <w:r w:rsidRPr="007705A7">
        <w:rPr>
          <w:bCs/>
          <w:sz w:val="24"/>
        </w:rPr>
        <w:t>ПИ ИГЭС.158.001-2022 «Производственная инструкция по обращению с отходами производства и потребления на Иркутской ГЭС»</w:t>
      </w:r>
      <w:r>
        <w:rPr>
          <w:bCs/>
          <w:sz w:val="24"/>
        </w:rPr>
        <w:t>;</w:t>
      </w:r>
    </w:p>
    <w:p w:rsidR="006D621B" w:rsidRPr="007629E9" w:rsidRDefault="006D621B" w:rsidP="00631B3F">
      <w:pPr>
        <w:tabs>
          <w:tab w:val="num" w:pos="1134"/>
        </w:tabs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 w:rsidRPr="007629E9">
        <w:rPr>
          <w:sz w:val="24"/>
        </w:rPr>
        <w:t>Правил</w:t>
      </w:r>
      <w:r w:rsidR="007705A7">
        <w:rPr>
          <w:sz w:val="24"/>
        </w:rPr>
        <w:t>а</w:t>
      </w:r>
      <w:r w:rsidRPr="007629E9">
        <w:rPr>
          <w:sz w:val="24"/>
        </w:rPr>
        <w:t xml:space="preserve"> организации технического обслуживания и ремонта объектов электроэнергетики, утвержден</w:t>
      </w:r>
      <w:r w:rsidR="007705A7">
        <w:rPr>
          <w:sz w:val="24"/>
        </w:rPr>
        <w:t>н</w:t>
      </w:r>
      <w:r w:rsidRPr="007629E9">
        <w:rPr>
          <w:sz w:val="24"/>
        </w:rPr>
        <w:t>ы</w:t>
      </w:r>
      <w:r w:rsidR="007705A7">
        <w:rPr>
          <w:sz w:val="24"/>
        </w:rPr>
        <w:t>е</w:t>
      </w:r>
      <w:r w:rsidRPr="007629E9">
        <w:rPr>
          <w:sz w:val="24"/>
        </w:rPr>
        <w:t xml:space="preserve"> приказом Минэнерго России от 25.10.2017 №1013;</w:t>
      </w:r>
    </w:p>
    <w:p w:rsidR="006D621B" w:rsidRPr="00DB2361" w:rsidRDefault="006D621B" w:rsidP="00631B3F">
      <w:pPr>
        <w:pStyle w:val="6"/>
        <w:widowControl w:val="0"/>
        <w:tabs>
          <w:tab w:val="left" w:pos="1080"/>
          <w:tab w:val="num" w:pos="1134"/>
        </w:tabs>
        <w:ind w:left="0" w:firstLine="709"/>
        <w:contextualSpacing w:val="0"/>
        <w:jc w:val="both"/>
      </w:pPr>
      <w:r>
        <w:t xml:space="preserve">- </w:t>
      </w:r>
      <w:r w:rsidRPr="00DB2361">
        <w:t>Положени</w:t>
      </w:r>
      <w:r w:rsidR="007705A7">
        <w:t>е</w:t>
      </w:r>
      <w:r w:rsidRPr="00DB2361">
        <w:t xml:space="preserve">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сооруже</w:t>
      </w:r>
      <w:r w:rsidR="007705A7">
        <w:t>ниях и территории Иркутской ГЭС.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</w:rPr>
        <w:t>Работа по укладке бетона и армированию должна осуществляться по проекту производства работ или организационно-технологической карте и графику производства работ, согласованными с организациями, выполняющими ремонтные работ</w:t>
      </w:r>
      <w:r w:rsidR="007705A7">
        <w:rPr>
          <w:sz w:val="24"/>
        </w:rPr>
        <w:t>ы и эксплуатирующими сооружение.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  <w:szCs w:val="24"/>
        </w:rPr>
        <w:t>При проведении ремонтных работ применяемые материалы и техн</w:t>
      </w:r>
      <w:r w:rsidR="007705A7">
        <w:rPr>
          <w:sz w:val="24"/>
          <w:szCs w:val="24"/>
        </w:rPr>
        <w:t>ологии должны быть апробированы.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  <w:szCs w:val="24"/>
        </w:rPr>
        <w:t>Работы по отбивке некачественного бетона, зачистке бетона щётками должны вестись с применением промышленного пылесоса для исключения попадания пыли на оборудование.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  <w:szCs w:val="24"/>
        </w:rPr>
        <w:t>К актам скрытых работ должны прикладываться цветные фотог</w:t>
      </w:r>
      <w:r w:rsidR="007705A7">
        <w:rPr>
          <w:sz w:val="24"/>
          <w:szCs w:val="24"/>
        </w:rPr>
        <w:t>рафии с фиксацией скрытых работ.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 ремонта должен гарантировать соответствие отремонтированных участков требованиям норма</w:t>
      </w:r>
      <w:r w:rsidR="007705A7">
        <w:rPr>
          <w:sz w:val="24"/>
          <w:szCs w:val="24"/>
        </w:rPr>
        <w:t xml:space="preserve">тивно-технической документации в течение </w:t>
      </w:r>
      <w:r>
        <w:rPr>
          <w:sz w:val="24"/>
          <w:szCs w:val="24"/>
        </w:rPr>
        <w:t>не менее 36 месяцев с момента подписания акта приемки работ.</w:t>
      </w:r>
    </w:p>
    <w:p w:rsidR="006D621B" w:rsidRDefault="006D621B" w:rsidP="00631B3F">
      <w:pPr>
        <w:tabs>
          <w:tab w:val="num" w:pos="1134"/>
        </w:tabs>
        <w:ind w:firstLine="709"/>
        <w:jc w:val="both"/>
        <w:rPr>
          <w:sz w:val="24"/>
          <w:szCs w:val="24"/>
        </w:rPr>
      </w:pPr>
    </w:p>
    <w:p w:rsidR="006D621B" w:rsidRDefault="006D621B" w:rsidP="00631B3F">
      <w:pPr>
        <w:numPr>
          <w:ilvl w:val="0"/>
          <w:numId w:val="34"/>
        </w:numPr>
        <w:tabs>
          <w:tab w:val="clear" w:pos="36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  <w:u w:val="single"/>
        </w:rPr>
        <w:t>Требуемые сроки выполнения работ.</w:t>
      </w:r>
      <w:r>
        <w:rPr>
          <w:sz w:val="24"/>
        </w:rPr>
        <w:t xml:space="preserve"> </w:t>
      </w:r>
    </w:p>
    <w:p w:rsidR="006D621B" w:rsidRDefault="006D621B" w:rsidP="00631B3F">
      <w:pPr>
        <w:numPr>
          <w:ilvl w:val="1"/>
          <w:numId w:val="34"/>
        </w:numPr>
        <w:shd w:val="clear" w:color="auto" w:fill="FFFFFF"/>
        <w:tabs>
          <w:tab w:val="clear" w:pos="720"/>
          <w:tab w:val="num" w:pos="780"/>
          <w:tab w:val="num" w:pos="1134"/>
        </w:tabs>
        <w:ind w:left="0" w:firstLine="709"/>
        <w:jc w:val="both"/>
        <w:rPr>
          <w:color w:val="000000"/>
          <w:sz w:val="24"/>
        </w:rPr>
      </w:pPr>
      <w:r>
        <w:rPr>
          <w:color w:val="000000"/>
          <w:sz w:val="24"/>
        </w:rPr>
        <w:t>С даты заключения договора по 3</w:t>
      </w:r>
      <w:r w:rsidR="00631B3F">
        <w:rPr>
          <w:color w:val="000000"/>
          <w:sz w:val="24"/>
        </w:rPr>
        <w:t>1</w:t>
      </w:r>
      <w:r w:rsidR="00CD79BD">
        <w:rPr>
          <w:color w:val="000000"/>
          <w:sz w:val="24"/>
        </w:rPr>
        <w:t>.</w:t>
      </w:r>
      <w:r w:rsidR="00631B3F">
        <w:rPr>
          <w:color w:val="000000"/>
          <w:sz w:val="24"/>
        </w:rPr>
        <w:t>10</w:t>
      </w:r>
      <w:r>
        <w:rPr>
          <w:color w:val="000000"/>
          <w:sz w:val="24"/>
        </w:rPr>
        <w:t>.202</w:t>
      </w:r>
      <w:r w:rsidR="00CD79BD">
        <w:rPr>
          <w:color w:val="000000"/>
          <w:sz w:val="24"/>
        </w:rPr>
        <w:t>4</w:t>
      </w:r>
      <w:r w:rsidR="00631B3F">
        <w:rPr>
          <w:color w:val="000000"/>
          <w:sz w:val="24"/>
        </w:rPr>
        <w:t>г</w:t>
      </w:r>
      <w:r>
        <w:rPr>
          <w:color w:val="000000"/>
          <w:sz w:val="24"/>
        </w:rPr>
        <w:t>.</w:t>
      </w:r>
    </w:p>
    <w:p w:rsidR="006D621B" w:rsidRDefault="006D621B" w:rsidP="00631B3F">
      <w:pPr>
        <w:tabs>
          <w:tab w:val="num" w:pos="1134"/>
        </w:tabs>
        <w:ind w:firstLine="709"/>
        <w:jc w:val="both"/>
        <w:rPr>
          <w:sz w:val="24"/>
        </w:rPr>
      </w:pPr>
    </w:p>
    <w:p w:rsidR="006D621B" w:rsidRDefault="006D621B" w:rsidP="00631B3F">
      <w:pPr>
        <w:numPr>
          <w:ilvl w:val="0"/>
          <w:numId w:val="34"/>
        </w:numPr>
        <w:tabs>
          <w:tab w:val="clear" w:pos="36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  <w:u w:val="single"/>
        </w:rPr>
        <w:t>Основное содержание работ</w:t>
      </w:r>
      <w:r>
        <w:rPr>
          <w:sz w:val="24"/>
        </w:rPr>
        <w:t>:</w:t>
      </w:r>
    </w:p>
    <w:p w:rsidR="006D621B" w:rsidRDefault="003067F4" w:rsidP="00631B3F">
      <w:pPr>
        <w:numPr>
          <w:ilvl w:val="1"/>
          <w:numId w:val="34"/>
        </w:numPr>
        <w:tabs>
          <w:tab w:val="clear" w:pos="720"/>
          <w:tab w:val="num" w:pos="78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</w:rPr>
        <w:t>Разборка деструктивного</w:t>
      </w:r>
      <w:r w:rsidR="006D621B">
        <w:rPr>
          <w:sz w:val="24"/>
        </w:rPr>
        <w:t xml:space="preserve"> бетона стенки</w:t>
      </w:r>
      <w:r w:rsidR="00CD79BD">
        <w:rPr>
          <w:sz w:val="24"/>
        </w:rPr>
        <w:t>.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78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</w:rPr>
        <w:t>Сверление горизонтальных отверстий в ж</w:t>
      </w:r>
      <w:r w:rsidR="003067F4">
        <w:rPr>
          <w:sz w:val="24"/>
        </w:rPr>
        <w:t>елезобетонных конструкциях стен.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78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</w:rPr>
        <w:t>Установка анкерных болтов</w:t>
      </w:r>
      <w:r w:rsidR="00CD79BD">
        <w:rPr>
          <w:sz w:val="24"/>
        </w:rPr>
        <w:t>.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78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</w:rPr>
        <w:t>Установка арматуры отдельными стержнями;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78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</w:rPr>
        <w:t>Бетонирование стены трансфо</w:t>
      </w:r>
      <w:r w:rsidR="00CD79BD">
        <w:rPr>
          <w:sz w:val="24"/>
        </w:rPr>
        <w:t>рматорной площадки, толщина до 1</w:t>
      </w:r>
      <w:r>
        <w:rPr>
          <w:sz w:val="24"/>
        </w:rPr>
        <w:t>00 мм.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426"/>
          <w:tab w:val="num" w:pos="1134"/>
        </w:tabs>
        <w:ind w:left="0" w:firstLine="709"/>
        <w:jc w:val="both"/>
        <w:rPr>
          <w:sz w:val="24"/>
        </w:rPr>
      </w:pPr>
      <w:r w:rsidRPr="00CD79BD">
        <w:rPr>
          <w:sz w:val="24"/>
        </w:rPr>
        <w:lastRenderedPageBreak/>
        <w:t>Ремонт наливными смесями типа ЭМАКО горизонтальных бетонных поверхностей трансформаторных площадок.</w:t>
      </w:r>
    </w:p>
    <w:p w:rsidR="00CD79BD" w:rsidRDefault="006D621B" w:rsidP="00631B3F">
      <w:pPr>
        <w:numPr>
          <w:ilvl w:val="1"/>
          <w:numId w:val="34"/>
        </w:numPr>
        <w:tabs>
          <w:tab w:val="clear" w:pos="720"/>
          <w:tab w:val="num" w:pos="780"/>
          <w:tab w:val="num" w:pos="1134"/>
        </w:tabs>
        <w:ind w:left="0" w:firstLine="709"/>
        <w:jc w:val="both"/>
        <w:rPr>
          <w:sz w:val="24"/>
        </w:rPr>
      </w:pPr>
      <w:r w:rsidRPr="00CD79BD">
        <w:rPr>
          <w:sz w:val="24"/>
        </w:rPr>
        <w:t xml:space="preserve">Нанесение гидроизоляционных составов типа </w:t>
      </w:r>
      <w:proofErr w:type="spellStart"/>
      <w:r w:rsidRPr="00CD79BD">
        <w:rPr>
          <w:sz w:val="24"/>
          <w:lang w:val="en-US"/>
        </w:rPr>
        <w:t>Mapelastic</w:t>
      </w:r>
      <w:proofErr w:type="spellEnd"/>
      <w:r w:rsidRPr="00CD79BD">
        <w:rPr>
          <w:sz w:val="24"/>
        </w:rPr>
        <w:t xml:space="preserve"> по сетке.</w:t>
      </w:r>
    </w:p>
    <w:p w:rsidR="006D621B" w:rsidRDefault="00CD79BD" w:rsidP="00631B3F">
      <w:pPr>
        <w:numPr>
          <w:ilvl w:val="1"/>
          <w:numId w:val="34"/>
        </w:numPr>
        <w:tabs>
          <w:tab w:val="clear" w:pos="720"/>
          <w:tab w:val="num" w:pos="78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</w:rPr>
        <w:t>Очистка и окраска металлического ограждения площадки.</w:t>
      </w:r>
    </w:p>
    <w:p w:rsidR="004E7949" w:rsidRDefault="004E7949" w:rsidP="00631B3F">
      <w:pPr>
        <w:numPr>
          <w:ilvl w:val="1"/>
          <w:numId w:val="34"/>
        </w:numPr>
        <w:tabs>
          <w:tab w:val="clear" w:pos="720"/>
          <w:tab w:val="num" w:pos="78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</w:rPr>
        <w:t>Оштукатуривание и р</w:t>
      </w:r>
      <w:r w:rsidR="00AB3E11">
        <w:rPr>
          <w:sz w:val="24"/>
        </w:rPr>
        <w:t xml:space="preserve">емонт штукатурки </w:t>
      </w:r>
      <w:r>
        <w:rPr>
          <w:sz w:val="24"/>
        </w:rPr>
        <w:t>противопожарных перегородок.</w:t>
      </w:r>
    </w:p>
    <w:p w:rsidR="00AB3E11" w:rsidRDefault="004E7949" w:rsidP="00631B3F">
      <w:pPr>
        <w:numPr>
          <w:ilvl w:val="1"/>
          <w:numId w:val="34"/>
        </w:numPr>
        <w:tabs>
          <w:tab w:val="clear" w:pos="720"/>
          <w:tab w:val="num" w:pos="78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</w:rPr>
        <w:t xml:space="preserve"> Окраска противопожарных перегородок.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780"/>
          <w:tab w:val="num" w:pos="1134"/>
        </w:tabs>
        <w:ind w:left="0" w:firstLine="709"/>
        <w:jc w:val="both"/>
        <w:rPr>
          <w:sz w:val="24"/>
        </w:rPr>
      </w:pPr>
      <w:r w:rsidRPr="004E7949">
        <w:rPr>
          <w:sz w:val="24"/>
        </w:rPr>
        <w:t xml:space="preserve"> Уборка мусора</w:t>
      </w:r>
      <w:r w:rsidR="00CD79BD" w:rsidRPr="004E7949">
        <w:rPr>
          <w:sz w:val="24"/>
        </w:rPr>
        <w:t>.</w:t>
      </w:r>
    </w:p>
    <w:p w:rsidR="006D621B" w:rsidRPr="004E7949" w:rsidRDefault="004E7949" w:rsidP="00631B3F">
      <w:pPr>
        <w:numPr>
          <w:ilvl w:val="1"/>
          <w:numId w:val="34"/>
        </w:numPr>
        <w:tabs>
          <w:tab w:val="clear" w:pos="720"/>
          <w:tab w:val="num" w:pos="78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</w:rPr>
        <w:t xml:space="preserve"> </w:t>
      </w:r>
      <w:r w:rsidR="007705A7" w:rsidRPr="004E7949">
        <w:rPr>
          <w:sz w:val="24"/>
        </w:rPr>
        <w:t>Вывоз и размещение строительных отходов</w:t>
      </w:r>
      <w:r w:rsidR="006D621B" w:rsidRPr="004E7949">
        <w:rPr>
          <w:sz w:val="24"/>
        </w:rPr>
        <w:t>.</w:t>
      </w:r>
    </w:p>
    <w:p w:rsidR="006D621B" w:rsidRDefault="006D621B" w:rsidP="00631B3F">
      <w:pPr>
        <w:tabs>
          <w:tab w:val="num" w:pos="1134"/>
        </w:tabs>
        <w:ind w:firstLine="709"/>
        <w:jc w:val="both"/>
        <w:rPr>
          <w:sz w:val="24"/>
        </w:rPr>
      </w:pPr>
    </w:p>
    <w:p w:rsidR="006D621B" w:rsidRDefault="006D621B" w:rsidP="00631B3F">
      <w:pPr>
        <w:numPr>
          <w:ilvl w:val="0"/>
          <w:numId w:val="34"/>
        </w:numPr>
        <w:tabs>
          <w:tab w:val="clear" w:pos="360"/>
          <w:tab w:val="num" w:pos="1134"/>
        </w:tabs>
        <w:ind w:left="0" w:firstLine="709"/>
        <w:jc w:val="both"/>
      </w:pPr>
      <w:r>
        <w:rPr>
          <w:sz w:val="24"/>
          <w:szCs w:val="24"/>
          <w:u w:val="single"/>
        </w:rPr>
        <w:t>Порядок проведения приемки результатов работы</w:t>
      </w:r>
      <w:r>
        <w:rPr>
          <w:sz w:val="24"/>
          <w:szCs w:val="24"/>
        </w:rPr>
        <w:t xml:space="preserve">: </w:t>
      </w:r>
    </w:p>
    <w:p w:rsidR="006D621B" w:rsidRDefault="006D621B" w:rsidP="00631B3F">
      <w:pPr>
        <w:pStyle w:val="24"/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rPr>
          <w:lang w:val="ru-RU"/>
        </w:rPr>
      </w:pPr>
      <w:r>
        <w:rPr>
          <w:szCs w:val="24"/>
          <w:lang w:val="ru-RU"/>
        </w:rPr>
        <w:t>Приёмк</w:t>
      </w:r>
      <w:r w:rsidR="007705A7">
        <w:rPr>
          <w:szCs w:val="24"/>
          <w:lang w:val="ru-RU"/>
        </w:rPr>
        <w:t>а из ремонта осуществляется по п</w:t>
      </w:r>
      <w:r>
        <w:rPr>
          <w:szCs w:val="24"/>
          <w:lang w:val="ru-RU"/>
        </w:rPr>
        <w:t xml:space="preserve">рограмме приёмки </w:t>
      </w:r>
      <w:r w:rsidR="007705A7">
        <w:rPr>
          <w:szCs w:val="24"/>
          <w:lang w:val="ru-RU"/>
        </w:rPr>
        <w:t>«</w:t>
      </w:r>
      <w:r w:rsidR="003D6584" w:rsidRPr="003D6584">
        <w:rPr>
          <w:szCs w:val="24"/>
          <w:lang w:val="ru-RU"/>
        </w:rPr>
        <w:t xml:space="preserve">Здание гидростанции инв.№ТГ0001142. </w:t>
      </w:r>
      <w:r w:rsidR="00631B3F" w:rsidRPr="00631B3F">
        <w:rPr>
          <w:szCs w:val="24"/>
          <w:lang w:val="ru-RU"/>
        </w:rPr>
        <w:t>Трансформаторная площадка. Ремонт и гидроизоляция бетона, ремонт противопожарных перегородок, покраска ограждений.</w:t>
      </w:r>
      <w:r>
        <w:rPr>
          <w:szCs w:val="24"/>
          <w:lang w:val="ru-RU"/>
        </w:rPr>
        <w:t>» с оформлением акта.</w:t>
      </w:r>
    </w:p>
    <w:p w:rsidR="006D621B" w:rsidRPr="006D621B" w:rsidRDefault="006D621B" w:rsidP="00631B3F">
      <w:pPr>
        <w:pStyle w:val="a3"/>
        <w:tabs>
          <w:tab w:val="num" w:pos="1134"/>
        </w:tabs>
        <w:ind w:firstLine="709"/>
        <w:jc w:val="both"/>
        <w:rPr>
          <w:sz w:val="24"/>
          <w:szCs w:val="24"/>
          <w:lang w:val="ru-RU"/>
        </w:rPr>
      </w:pPr>
    </w:p>
    <w:p w:rsidR="006D621B" w:rsidRPr="006D621B" w:rsidRDefault="006D621B" w:rsidP="00631B3F">
      <w:pPr>
        <w:pStyle w:val="a3"/>
        <w:tabs>
          <w:tab w:val="num" w:pos="1134"/>
        </w:tabs>
        <w:ind w:firstLine="709"/>
        <w:jc w:val="both"/>
        <w:rPr>
          <w:sz w:val="24"/>
          <w:szCs w:val="24"/>
          <w:lang w:val="ru-RU"/>
        </w:rPr>
      </w:pPr>
      <w:r w:rsidRPr="006D621B">
        <w:rPr>
          <w:sz w:val="24"/>
          <w:szCs w:val="24"/>
          <w:lang w:val="ru-RU"/>
        </w:rPr>
        <w:t xml:space="preserve">8.   </w:t>
      </w:r>
      <w:r w:rsidRPr="00055DDD">
        <w:rPr>
          <w:sz w:val="24"/>
          <w:szCs w:val="24"/>
          <w:u w:val="single"/>
          <w:lang w:val="ru-RU"/>
        </w:rPr>
        <w:t>Перечень и комплектность результатов работы, подлежащих при</w:t>
      </w:r>
      <w:r w:rsidR="007705A7">
        <w:rPr>
          <w:sz w:val="24"/>
          <w:szCs w:val="24"/>
          <w:u w:val="single"/>
          <w:lang w:val="ru-RU"/>
        </w:rPr>
        <w:t>ё</w:t>
      </w:r>
      <w:r w:rsidRPr="00055DDD">
        <w:rPr>
          <w:sz w:val="24"/>
          <w:szCs w:val="24"/>
          <w:u w:val="single"/>
          <w:lang w:val="ru-RU"/>
        </w:rPr>
        <w:t>мке Заказчиком</w:t>
      </w:r>
      <w:r w:rsidRPr="006D621B">
        <w:rPr>
          <w:sz w:val="24"/>
          <w:szCs w:val="24"/>
          <w:lang w:val="ru-RU"/>
        </w:rPr>
        <w:t xml:space="preserve"> </w:t>
      </w:r>
    </w:p>
    <w:p w:rsidR="006D621B" w:rsidRDefault="006D621B" w:rsidP="00631B3F">
      <w:pPr>
        <w:pStyle w:val="a5"/>
        <w:tabs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 Акт </w:t>
      </w:r>
      <w:proofErr w:type="spellStart"/>
      <w:r>
        <w:rPr>
          <w:sz w:val="24"/>
          <w:szCs w:val="24"/>
        </w:rPr>
        <w:t>предремонтного</w:t>
      </w:r>
      <w:proofErr w:type="spellEnd"/>
      <w:r>
        <w:rPr>
          <w:sz w:val="24"/>
          <w:szCs w:val="24"/>
        </w:rPr>
        <w:t xml:space="preserve"> обследования</w:t>
      </w:r>
      <w:r w:rsidR="00CD79BD">
        <w:rPr>
          <w:sz w:val="24"/>
          <w:szCs w:val="24"/>
        </w:rPr>
        <w:t>.</w:t>
      </w:r>
    </w:p>
    <w:p w:rsidR="006D621B" w:rsidRDefault="006D621B" w:rsidP="00631B3F">
      <w:pPr>
        <w:pStyle w:val="a5"/>
        <w:tabs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8.2 Акт готовности объекта к ремонту</w:t>
      </w:r>
      <w:r w:rsidR="00CD79BD">
        <w:rPr>
          <w:sz w:val="24"/>
          <w:szCs w:val="24"/>
        </w:rPr>
        <w:t>.</w:t>
      </w:r>
    </w:p>
    <w:p w:rsidR="006D621B" w:rsidRDefault="006D621B" w:rsidP="00631B3F">
      <w:pPr>
        <w:pStyle w:val="a5"/>
        <w:tabs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8.3 Акты скрытых работ с цветными фотографиями с фиксацией скрытых работ</w:t>
      </w:r>
      <w:r w:rsidR="00CD79BD">
        <w:rPr>
          <w:sz w:val="24"/>
          <w:szCs w:val="24"/>
        </w:rPr>
        <w:t>.</w:t>
      </w:r>
    </w:p>
    <w:p w:rsidR="006D621B" w:rsidRDefault="006D621B" w:rsidP="00631B3F">
      <w:pPr>
        <w:pStyle w:val="a5"/>
        <w:tabs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8.4</w:t>
      </w:r>
      <w:r>
        <w:t xml:space="preserve"> </w:t>
      </w:r>
      <w:r>
        <w:rPr>
          <w:sz w:val="24"/>
          <w:szCs w:val="24"/>
        </w:rPr>
        <w:t>Ведомость объемов ремонтных работ</w:t>
      </w:r>
      <w:r w:rsidR="00CD79BD">
        <w:rPr>
          <w:sz w:val="24"/>
          <w:szCs w:val="24"/>
        </w:rPr>
        <w:t>.</w:t>
      </w:r>
    </w:p>
    <w:p w:rsidR="006D621B" w:rsidRDefault="006D621B" w:rsidP="00631B3F">
      <w:pPr>
        <w:pStyle w:val="a5"/>
        <w:tabs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8.5 Общий журнал работ</w:t>
      </w:r>
      <w:r w:rsidR="00CD79BD">
        <w:rPr>
          <w:sz w:val="24"/>
          <w:szCs w:val="24"/>
        </w:rPr>
        <w:t>.</w:t>
      </w:r>
    </w:p>
    <w:p w:rsidR="006D621B" w:rsidRDefault="006D621B" w:rsidP="00631B3F">
      <w:pPr>
        <w:pStyle w:val="a5"/>
        <w:tabs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 w:rsidR="00CD79BD">
        <w:rPr>
          <w:sz w:val="24"/>
          <w:szCs w:val="24"/>
        </w:rPr>
        <w:t>6</w:t>
      </w:r>
      <w:r>
        <w:rPr>
          <w:sz w:val="24"/>
          <w:szCs w:val="24"/>
        </w:rPr>
        <w:t xml:space="preserve"> Акт приёмки из ремонта</w:t>
      </w:r>
      <w:r w:rsidR="00CD79BD">
        <w:rPr>
          <w:sz w:val="24"/>
          <w:szCs w:val="24"/>
        </w:rPr>
        <w:t>.</w:t>
      </w:r>
    </w:p>
    <w:p w:rsidR="006D621B" w:rsidRDefault="00CD79BD" w:rsidP="00631B3F">
      <w:pPr>
        <w:pStyle w:val="a5"/>
        <w:tabs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8.7</w:t>
      </w:r>
      <w:r w:rsidR="006D621B">
        <w:rPr>
          <w:sz w:val="24"/>
          <w:szCs w:val="24"/>
        </w:rPr>
        <w:t xml:space="preserve"> Сертификаты соответствия на материалы</w:t>
      </w:r>
      <w:r>
        <w:rPr>
          <w:sz w:val="24"/>
          <w:szCs w:val="24"/>
        </w:rPr>
        <w:t>.</w:t>
      </w:r>
    </w:p>
    <w:p w:rsidR="006D621B" w:rsidRDefault="006D621B" w:rsidP="00631B3F">
      <w:pPr>
        <w:pStyle w:val="a5"/>
        <w:tabs>
          <w:tab w:val="num" w:pos="1134"/>
        </w:tabs>
        <w:ind w:left="0" w:firstLine="709"/>
        <w:jc w:val="both"/>
      </w:pPr>
      <w:r>
        <w:rPr>
          <w:sz w:val="24"/>
          <w:szCs w:val="24"/>
        </w:rPr>
        <w:t>8.</w:t>
      </w:r>
      <w:r w:rsidR="003067F4">
        <w:rPr>
          <w:sz w:val="24"/>
          <w:szCs w:val="24"/>
        </w:rPr>
        <w:t>8</w:t>
      </w:r>
      <w:r>
        <w:rPr>
          <w:sz w:val="24"/>
          <w:szCs w:val="24"/>
        </w:rPr>
        <w:t xml:space="preserve"> Исполнительные чертежи, схемы, фотографии в электронном виде и на бумаге</w:t>
      </w:r>
      <w:r w:rsidR="003067F4">
        <w:rPr>
          <w:sz w:val="24"/>
          <w:szCs w:val="24"/>
        </w:rPr>
        <w:t>.</w:t>
      </w:r>
    </w:p>
    <w:p w:rsidR="006D621B" w:rsidRPr="007705A7" w:rsidRDefault="006D621B" w:rsidP="00631B3F">
      <w:pPr>
        <w:pStyle w:val="a3"/>
        <w:tabs>
          <w:tab w:val="left" w:pos="426"/>
          <w:tab w:val="left" w:pos="851"/>
          <w:tab w:val="num" w:pos="1134"/>
        </w:tabs>
        <w:ind w:firstLine="709"/>
        <w:jc w:val="both"/>
        <w:rPr>
          <w:sz w:val="24"/>
          <w:lang w:val="ru-RU"/>
        </w:rPr>
      </w:pPr>
      <w:r w:rsidRPr="006D621B">
        <w:rPr>
          <w:sz w:val="24"/>
          <w:szCs w:val="24"/>
          <w:lang w:val="ru-RU"/>
        </w:rPr>
        <w:t>8.</w:t>
      </w:r>
      <w:r w:rsidR="003067F4">
        <w:rPr>
          <w:sz w:val="24"/>
          <w:szCs w:val="24"/>
          <w:lang w:val="ru-RU"/>
        </w:rPr>
        <w:t>9</w:t>
      </w:r>
      <w:r w:rsidRPr="006D621B">
        <w:rPr>
          <w:sz w:val="24"/>
          <w:szCs w:val="24"/>
          <w:lang w:val="ru-RU"/>
        </w:rPr>
        <w:t xml:space="preserve"> </w:t>
      </w:r>
      <w:r w:rsidR="007705A7" w:rsidRPr="007705A7">
        <w:rPr>
          <w:sz w:val="24"/>
          <w:szCs w:val="24"/>
          <w:lang w:val="ru-RU"/>
        </w:rPr>
        <w:t>Справка о количестве строительных отходов (бетона), вывезенных с места производства работ для размещения на полигоне.</w:t>
      </w:r>
    </w:p>
    <w:p w:rsidR="006D621B" w:rsidRDefault="006D621B" w:rsidP="006D621B">
      <w:pPr>
        <w:spacing w:before="120"/>
        <w:rPr>
          <w:sz w:val="24"/>
        </w:rPr>
      </w:pPr>
    </w:p>
    <w:p w:rsidR="006D621B" w:rsidRPr="00631B3F" w:rsidRDefault="006D621B" w:rsidP="006D621B">
      <w:pPr>
        <w:rPr>
          <w:color w:val="FFFFFF" w:themeColor="background1"/>
          <w:sz w:val="24"/>
          <w:szCs w:val="24"/>
          <w:u w:val="single"/>
        </w:rPr>
      </w:pPr>
      <w:r w:rsidRPr="00631B3F">
        <w:rPr>
          <w:color w:val="FFFFFF" w:themeColor="background1"/>
          <w:sz w:val="24"/>
          <w:szCs w:val="24"/>
          <w:u w:val="single"/>
        </w:rPr>
        <w:t>Заказчик</w:t>
      </w:r>
    </w:p>
    <w:p w:rsidR="006D621B" w:rsidRPr="00631B3F" w:rsidRDefault="006D621B" w:rsidP="006D621B">
      <w:pPr>
        <w:rPr>
          <w:color w:val="FFFFFF" w:themeColor="background1"/>
          <w:sz w:val="24"/>
          <w:szCs w:val="24"/>
          <w:u w:val="single"/>
        </w:rPr>
      </w:pPr>
      <w:r w:rsidRPr="00631B3F">
        <w:rPr>
          <w:color w:val="FFFFFF" w:themeColor="background1"/>
          <w:sz w:val="24"/>
          <w:szCs w:val="24"/>
          <w:u w:val="single"/>
        </w:rPr>
        <w:t xml:space="preserve">Главный инженер ИГЭС Николаев А.Н.  </w:t>
      </w:r>
      <w:r w:rsidRPr="00631B3F">
        <w:rPr>
          <w:color w:val="FFFFFF" w:themeColor="background1"/>
          <w:sz w:val="24"/>
          <w:szCs w:val="24"/>
        </w:rPr>
        <w:t xml:space="preserve">                              </w:t>
      </w:r>
      <w:r w:rsidR="00055DDD" w:rsidRPr="00631B3F">
        <w:rPr>
          <w:color w:val="FFFFFF" w:themeColor="background1"/>
          <w:sz w:val="24"/>
          <w:szCs w:val="24"/>
        </w:rPr>
        <w:t>_</w:t>
      </w:r>
      <w:r w:rsidRPr="00631B3F">
        <w:rPr>
          <w:color w:val="FFFFFF" w:themeColor="background1"/>
          <w:sz w:val="24"/>
          <w:szCs w:val="24"/>
        </w:rPr>
        <w:t>_</w:t>
      </w:r>
      <w:r w:rsidR="00055DDD" w:rsidRPr="00631B3F">
        <w:rPr>
          <w:color w:val="FFFFFF" w:themeColor="background1"/>
          <w:sz w:val="24"/>
          <w:szCs w:val="24"/>
          <w:u w:val="single"/>
        </w:rPr>
        <w:t>____________________</w:t>
      </w:r>
    </w:p>
    <w:p w:rsidR="006D621B" w:rsidRPr="00631B3F" w:rsidRDefault="006D621B" w:rsidP="006D621B">
      <w:pPr>
        <w:rPr>
          <w:color w:val="FFFFFF" w:themeColor="background1"/>
          <w:sz w:val="24"/>
          <w:szCs w:val="24"/>
        </w:rPr>
      </w:pPr>
      <w:r w:rsidRPr="00631B3F">
        <w:rPr>
          <w:color w:val="FFFFFF" w:themeColor="background1"/>
          <w:sz w:val="24"/>
          <w:szCs w:val="24"/>
        </w:rPr>
        <w:t xml:space="preserve">                (должность, Ф.И.О.) </w:t>
      </w:r>
      <w:r w:rsidRPr="00631B3F">
        <w:rPr>
          <w:color w:val="FFFFFF" w:themeColor="background1"/>
          <w:sz w:val="24"/>
          <w:szCs w:val="24"/>
        </w:rPr>
        <w:tab/>
      </w:r>
      <w:r w:rsidRPr="00631B3F">
        <w:rPr>
          <w:color w:val="FFFFFF" w:themeColor="background1"/>
          <w:sz w:val="24"/>
          <w:szCs w:val="24"/>
        </w:rPr>
        <w:tab/>
      </w:r>
      <w:r w:rsidRPr="00631B3F">
        <w:rPr>
          <w:color w:val="FFFFFF" w:themeColor="background1"/>
          <w:sz w:val="24"/>
          <w:szCs w:val="24"/>
        </w:rPr>
        <w:tab/>
      </w:r>
      <w:r w:rsidRPr="00631B3F">
        <w:rPr>
          <w:color w:val="FFFFFF" w:themeColor="background1"/>
          <w:sz w:val="24"/>
          <w:szCs w:val="24"/>
        </w:rPr>
        <w:tab/>
        <w:t xml:space="preserve">    </w:t>
      </w:r>
      <w:r w:rsidRPr="00631B3F">
        <w:rPr>
          <w:color w:val="FFFFFF" w:themeColor="background1"/>
          <w:sz w:val="24"/>
          <w:szCs w:val="24"/>
        </w:rPr>
        <w:tab/>
        <w:t xml:space="preserve">       (подпись)</w:t>
      </w:r>
    </w:p>
    <w:p w:rsidR="00055DDD" w:rsidRDefault="00055DDD" w:rsidP="006D621B">
      <w:pPr>
        <w:rPr>
          <w:sz w:val="24"/>
          <w:szCs w:val="24"/>
          <w:u w:val="single"/>
        </w:rPr>
      </w:pPr>
    </w:p>
    <w:p w:rsidR="006D621B" w:rsidRPr="007D25DB" w:rsidRDefault="00055DDD" w:rsidP="006D621B">
      <w:pPr>
        <w:rPr>
          <w:sz w:val="24"/>
          <w:szCs w:val="24"/>
        </w:rPr>
      </w:pPr>
      <w:r>
        <w:rPr>
          <w:sz w:val="24"/>
          <w:szCs w:val="24"/>
          <w:u w:val="single"/>
        </w:rPr>
        <w:t>Н</w:t>
      </w:r>
      <w:r w:rsidR="006D621B" w:rsidRPr="007D25DB">
        <w:rPr>
          <w:sz w:val="24"/>
          <w:szCs w:val="24"/>
          <w:u w:val="single"/>
        </w:rPr>
        <w:t xml:space="preserve">ачальник ОЭЦ ИГЭС </w:t>
      </w:r>
      <w:proofErr w:type="spellStart"/>
      <w:r w:rsidR="006D621B">
        <w:rPr>
          <w:sz w:val="24"/>
          <w:szCs w:val="24"/>
          <w:u w:val="single"/>
        </w:rPr>
        <w:t>Гаримыко</w:t>
      </w:r>
      <w:proofErr w:type="spellEnd"/>
      <w:r w:rsidR="006D621B" w:rsidRPr="007D25DB">
        <w:rPr>
          <w:sz w:val="24"/>
          <w:szCs w:val="24"/>
          <w:u w:val="single"/>
        </w:rPr>
        <w:t xml:space="preserve"> В.</w:t>
      </w:r>
      <w:r w:rsidR="006D621B">
        <w:rPr>
          <w:sz w:val="24"/>
          <w:szCs w:val="24"/>
          <w:u w:val="single"/>
        </w:rPr>
        <w:t>П</w:t>
      </w:r>
      <w:r w:rsidR="006D621B" w:rsidRPr="007D25DB">
        <w:rPr>
          <w:sz w:val="24"/>
          <w:szCs w:val="24"/>
        </w:rPr>
        <w:t xml:space="preserve">.  </w:t>
      </w:r>
      <w:r w:rsidR="006D621B">
        <w:rPr>
          <w:sz w:val="24"/>
          <w:szCs w:val="24"/>
        </w:rPr>
        <w:t xml:space="preserve"> </w:t>
      </w:r>
      <w:r w:rsidR="006D621B" w:rsidRPr="007D25DB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            </w:t>
      </w:r>
      <w:r w:rsidR="006D621B" w:rsidRPr="007D25DB">
        <w:rPr>
          <w:sz w:val="24"/>
          <w:szCs w:val="24"/>
        </w:rPr>
        <w:t xml:space="preserve"> ____________________ </w:t>
      </w:r>
    </w:p>
    <w:p w:rsidR="006D621B" w:rsidRPr="007D25DB" w:rsidRDefault="006D621B" w:rsidP="006D621B">
      <w:pPr>
        <w:rPr>
          <w:sz w:val="24"/>
          <w:szCs w:val="24"/>
        </w:rPr>
      </w:pPr>
      <w:r w:rsidRPr="007D25DB">
        <w:rPr>
          <w:sz w:val="24"/>
          <w:szCs w:val="24"/>
        </w:rPr>
        <w:t xml:space="preserve">                (должность, Ф.И.О.) </w:t>
      </w:r>
      <w:r w:rsidRPr="007D25DB">
        <w:rPr>
          <w:sz w:val="24"/>
          <w:szCs w:val="24"/>
        </w:rPr>
        <w:tab/>
      </w:r>
      <w:r w:rsidRPr="007D25DB">
        <w:rPr>
          <w:sz w:val="24"/>
          <w:szCs w:val="24"/>
        </w:rPr>
        <w:tab/>
      </w:r>
      <w:r w:rsidRPr="007D25DB">
        <w:rPr>
          <w:sz w:val="24"/>
          <w:szCs w:val="24"/>
        </w:rPr>
        <w:tab/>
      </w:r>
      <w:r w:rsidRPr="007D25DB">
        <w:rPr>
          <w:sz w:val="24"/>
          <w:szCs w:val="24"/>
        </w:rPr>
        <w:tab/>
        <w:t xml:space="preserve">    </w:t>
      </w:r>
      <w:r w:rsidRPr="007D25DB">
        <w:rPr>
          <w:sz w:val="24"/>
          <w:szCs w:val="24"/>
        </w:rPr>
        <w:tab/>
        <w:t xml:space="preserve">        (подпись)</w:t>
      </w:r>
    </w:p>
    <w:p w:rsidR="006D621B" w:rsidRPr="0077506B" w:rsidRDefault="006D621B" w:rsidP="006D621B">
      <w:pPr>
        <w:rPr>
          <w:sz w:val="16"/>
          <w:szCs w:val="16"/>
        </w:rPr>
      </w:pPr>
    </w:p>
    <w:p w:rsidR="006D621B" w:rsidRPr="00055DDD" w:rsidRDefault="006D621B" w:rsidP="006D621B">
      <w:pPr>
        <w:rPr>
          <w:sz w:val="24"/>
          <w:szCs w:val="24"/>
          <w:u w:val="single"/>
        </w:rPr>
      </w:pPr>
      <w:r w:rsidRPr="00055DDD">
        <w:rPr>
          <w:sz w:val="24"/>
          <w:szCs w:val="24"/>
          <w:u w:val="single"/>
        </w:rPr>
        <w:t>Руководитель работы:</w:t>
      </w:r>
    </w:p>
    <w:p w:rsidR="006D621B" w:rsidRPr="007D25DB" w:rsidRDefault="006D621B" w:rsidP="006D621B">
      <w:pPr>
        <w:rPr>
          <w:sz w:val="24"/>
          <w:szCs w:val="24"/>
        </w:rPr>
      </w:pPr>
      <w:r w:rsidRPr="007D25DB">
        <w:rPr>
          <w:sz w:val="24"/>
          <w:szCs w:val="24"/>
          <w:u w:val="single"/>
        </w:rPr>
        <w:t>Начальник У</w:t>
      </w:r>
      <w:r w:rsidR="00055DDD">
        <w:rPr>
          <w:sz w:val="24"/>
          <w:szCs w:val="24"/>
          <w:u w:val="single"/>
        </w:rPr>
        <w:t>ТОиР ЗиС</w:t>
      </w:r>
      <w:r w:rsidRPr="007D25DB">
        <w:rPr>
          <w:sz w:val="24"/>
          <w:szCs w:val="24"/>
          <w:u w:val="single"/>
        </w:rPr>
        <w:t xml:space="preserve"> Кочкин Е.А.</w:t>
      </w:r>
      <w:r w:rsidRPr="007D25DB">
        <w:rPr>
          <w:sz w:val="24"/>
          <w:szCs w:val="24"/>
        </w:rPr>
        <w:tab/>
      </w:r>
      <w:r w:rsidRPr="007D25DB">
        <w:rPr>
          <w:sz w:val="24"/>
          <w:szCs w:val="24"/>
        </w:rPr>
        <w:tab/>
        <w:t xml:space="preserve">        </w:t>
      </w:r>
      <w:r w:rsidRPr="007D25DB">
        <w:rPr>
          <w:sz w:val="24"/>
          <w:szCs w:val="24"/>
        </w:rPr>
        <w:tab/>
        <w:t xml:space="preserve">      </w:t>
      </w:r>
      <w:r w:rsidR="00055DDD">
        <w:rPr>
          <w:sz w:val="24"/>
          <w:szCs w:val="24"/>
        </w:rPr>
        <w:t xml:space="preserve">   </w:t>
      </w:r>
      <w:r w:rsidRPr="007D25DB">
        <w:rPr>
          <w:sz w:val="24"/>
          <w:szCs w:val="24"/>
        </w:rPr>
        <w:t xml:space="preserve">____________________         </w:t>
      </w:r>
    </w:p>
    <w:p w:rsidR="006D621B" w:rsidRPr="007D25DB" w:rsidRDefault="006D621B" w:rsidP="006D621B">
      <w:pPr>
        <w:ind w:firstLine="720"/>
        <w:rPr>
          <w:sz w:val="24"/>
          <w:szCs w:val="24"/>
        </w:rPr>
      </w:pPr>
      <w:r w:rsidRPr="007D25DB">
        <w:rPr>
          <w:sz w:val="24"/>
          <w:szCs w:val="24"/>
        </w:rPr>
        <w:t xml:space="preserve">     (должность, Ф.И.О.) </w:t>
      </w:r>
      <w:r w:rsidRPr="007D25DB">
        <w:rPr>
          <w:sz w:val="24"/>
          <w:szCs w:val="24"/>
        </w:rPr>
        <w:tab/>
      </w:r>
      <w:r w:rsidRPr="007D25DB">
        <w:rPr>
          <w:sz w:val="24"/>
          <w:szCs w:val="24"/>
        </w:rPr>
        <w:tab/>
      </w:r>
      <w:r w:rsidRPr="007D25DB">
        <w:rPr>
          <w:sz w:val="24"/>
          <w:szCs w:val="24"/>
        </w:rPr>
        <w:tab/>
      </w:r>
      <w:r w:rsidRPr="007D25DB">
        <w:rPr>
          <w:sz w:val="24"/>
          <w:szCs w:val="24"/>
        </w:rPr>
        <w:tab/>
      </w:r>
      <w:r w:rsidRPr="007D25DB">
        <w:rPr>
          <w:sz w:val="24"/>
          <w:szCs w:val="24"/>
        </w:rPr>
        <w:tab/>
        <w:t xml:space="preserve">        (подпись)</w:t>
      </w:r>
    </w:p>
    <w:p w:rsidR="006D621B" w:rsidRPr="006825AD" w:rsidRDefault="006D621B" w:rsidP="006D621B">
      <w:pPr>
        <w:ind w:firstLine="720"/>
        <w:rPr>
          <w:sz w:val="24"/>
          <w:szCs w:val="24"/>
        </w:rPr>
      </w:pPr>
    </w:p>
    <w:p w:rsidR="006D621B" w:rsidRPr="0077506B" w:rsidRDefault="006D621B" w:rsidP="006D621B"/>
    <w:p w:rsidR="006D621B" w:rsidRPr="007D25DB" w:rsidRDefault="006D621B" w:rsidP="006D621B">
      <w:pPr>
        <w:rPr>
          <w:sz w:val="24"/>
          <w:szCs w:val="24"/>
        </w:rPr>
      </w:pPr>
    </w:p>
    <w:p w:rsidR="006D621B" w:rsidRDefault="006D621B" w:rsidP="006D621B">
      <w:pPr>
        <w:spacing w:before="120"/>
      </w:pPr>
    </w:p>
    <w:p w:rsidR="00CD454F" w:rsidRPr="00CB1867" w:rsidRDefault="00CD454F" w:rsidP="00027CC7">
      <w:pPr>
        <w:ind w:firstLine="567"/>
        <w:rPr>
          <w:sz w:val="24"/>
          <w:szCs w:val="24"/>
        </w:rPr>
      </w:pPr>
    </w:p>
    <w:sectPr w:rsidR="00CD454F" w:rsidRPr="00CB1867" w:rsidSect="00AC3FB3">
      <w:footerReference w:type="default" r:id="rId7"/>
      <w:type w:val="continuous"/>
      <w:pgSz w:w="11906" w:h="16838"/>
      <w:pgMar w:top="567" w:right="991" w:bottom="851" w:left="1418" w:header="720" w:footer="2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5AF" w:rsidRDefault="000E75AF" w:rsidP="00045C4B">
      <w:r>
        <w:separator/>
      </w:r>
    </w:p>
  </w:endnote>
  <w:endnote w:type="continuationSeparator" w:id="0">
    <w:p w:rsidR="000E75AF" w:rsidRDefault="000E75AF" w:rsidP="0004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8698275"/>
      <w:docPartObj>
        <w:docPartGallery w:val="Page Numbers (Bottom of Page)"/>
        <w:docPartUnique/>
      </w:docPartObj>
    </w:sdtPr>
    <w:sdtEndPr/>
    <w:sdtContent>
      <w:p w:rsidR="00045C4B" w:rsidRDefault="00045C4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869">
          <w:rPr>
            <w:noProof/>
          </w:rPr>
          <w:t>1</w:t>
        </w:r>
        <w:r>
          <w:fldChar w:fldCharType="end"/>
        </w:r>
      </w:p>
    </w:sdtContent>
  </w:sdt>
  <w:p w:rsidR="00045C4B" w:rsidRDefault="00045C4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5AF" w:rsidRDefault="000E75AF" w:rsidP="00045C4B">
      <w:r>
        <w:separator/>
      </w:r>
    </w:p>
  </w:footnote>
  <w:footnote w:type="continuationSeparator" w:id="0">
    <w:p w:rsidR="000E75AF" w:rsidRDefault="000E75AF" w:rsidP="00045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21BD"/>
    <w:multiLevelType w:val="multilevel"/>
    <w:tmpl w:val="45288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9901637"/>
    <w:multiLevelType w:val="hybridMultilevel"/>
    <w:tmpl w:val="8FF40A6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 w15:restartNumberingAfterBreak="0">
    <w:nsid w:val="0F2D6BBF"/>
    <w:multiLevelType w:val="multilevel"/>
    <w:tmpl w:val="B590E65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0577F80"/>
    <w:multiLevelType w:val="multilevel"/>
    <w:tmpl w:val="6BA651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BB7C86"/>
    <w:multiLevelType w:val="multilevel"/>
    <w:tmpl w:val="D8FCEA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C61E7F"/>
    <w:multiLevelType w:val="hybridMultilevel"/>
    <w:tmpl w:val="2440058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190A14"/>
    <w:multiLevelType w:val="multilevel"/>
    <w:tmpl w:val="C4522D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CC420B"/>
    <w:multiLevelType w:val="hybridMultilevel"/>
    <w:tmpl w:val="DAFEFF4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7075E9"/>
    <w:multiLevelType w:val="multilevel"/>
    <w:tmpl w:val="9F84065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BED0CA8"/>
    <w:multiLevelType w:val="singleLevel"/>
    <w:tmpl w:val="6E5A10C6"/>
    <w:lvl w:ilvl="0">
      <w:start w:val="5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0017F17"/>
    <w:multiLevelType w:val="multilevel"/>
    <w:tmpl w:val="1D7215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21EC1E4E"/>
    <w:multiLevelType w:val="multilevel"/>
    <w:tmpl w:val="7C4E42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2" w15:restartNumberingAfterBreak="0">
    <w:nsid w:val="228F7984"/>
    <w:multiLevelType w:val="singleLevel"/>
    <w:tmpl w:val="189EA4E6"/>
    <w:lvl w:ilvl="0">
      <w:start w:val="1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D8914BA"/>
    <w:multiLevelType w:val="multilevel"/>
    <w:tmpl w:val="D304CB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1A127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2355F46"/>
    <w:multiLevelType w:val="hybridMultilevel"/>
    <w:tmpl w:val="92F68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95BDC"/>
    <w:multiLevelType w:val="hybridMultilevel"/>
    <w:tmpl w:val="B560C814"/>
    <w:lvl w:ilvl="0" w:tplc="26F61D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F4F3D"/>
    <w:multiLevelType w:val="multilevel"/>
    <w:tmpl w:val="2530FA7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BB7A40"/>
    <w:multiLevelType w:val="multilevel"/>
    <w:tmpl w:val="6E8C50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BD301F"/>
    <w:multiLevelType w:val="singleLevel"/>
    <w:tmpl w:val="7ECE4AE4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 w15:restartNumberingAfterBreak="0">
    <w:nsid w:val="3F7C3E02"/>
    <w:multiLevelType w:val="hybridMultilevel"/>
    <w:tmpl w:val="3774A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1F0B61"/>
    <w:multiLevelType w:val="hybridMultilevel"/>
    <w:tmpl w:val="6D2C93B8"/>
    <w:lvl w:ilvl="0" w:tplc="EF1CA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BE6592"/>
    <w:multiLevelType w:val="multilevel"/>
    <w:tmpl w:val="CA220268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1FC1F10"/>
    <w:multiLevelType w:val="hybridMultilevel"/>
    <w:tmpl w:val="5E36C77C"/>
    <w:lvl w:ilvl="0" w:tplc="B03A465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894E25"/>
    <w:multiLevelType w:val="hybridMultilevel"/>
    <w:tmpl w:val="6668338E"/>
    <w:lvl w:ilvl="0" w:tplc="19788F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7275AD1"/>
    <w:multiLevelType w:val="multilevel"/>
    <w:tmpl w:val="905A4F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E2F2BC6"/>
    <w:multiLevelType w:val="singleLevel"/>
    <w:tmpl w:val="278CA7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F6943CB"/>
    <w:multiLevelType w:val="multilevel"/>
    <w:tmpl w:val="3208C04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FD01371"/>
    <w:multiLevelType w:val="multilevel"/>
    <w:tmpl w:val="3208C04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04360F8"/>
    <w:multiLevelType w:val="multilevel"/>
    <w:tmpl w:val="BD9468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14C0D90"/>
    <w:multiLevelType w:val="hybridMultilevel"/>
    <w:tmpl w:val="FEC8D798"/>
    <w:lvl w:ilvl="0" w:tplc="19788F60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1" w15:restartNumberingAfterBreak="0">
    <w:nsid w:val="54660B96"/>
    <w:multiLevelType w:val="hybridMultilevel"/>
    <w:tmpl w:val="61B6E90C"/>
    <w:lvl w:ilvl="0" w:tplc="6174056E">
      <w:numFmt w:val="bullet"/>
      <w:lvlText w:val="-"/>
      <w:lvlJc w:val="left"/>
      <w:pPr>
        <w:ind w:left="25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2" w15:restartNumberingAfterBreak="0">
    <w:nsid w:val="5E89035E"/>
    <w:multiLevelType w:val="hybridMultilevel"/>
    <w:tmpl w:val="EC680D38"/>
    <w:lvl w:ilvl="0" w:tplc="9BEA0C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DF6190"/>
    <w:multiLevelType w:val="hybridMultilevel"/>
    <w:tmpl w:val="76D40E22"/>
    <w:lvl w:ilvl="0" w:tplc="EEC48CF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4B19C8"/>
    <w:multiLevelType w:val="multilevel"/>
    <w:tmpl w:val="8BFA67B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F9E78DD"/>
    <w:multiLevelType w:val="multilevel"/>
    <w:tmpl w:val="061CAF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00D190F"/>
    <w:multiLevelType w:val="multilevel"/>
    <w:tmpl w:val="04CC59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5D55CBE"/>
    <w:multiLevelType w:val="hybridMultilevel"/>
    <w:tmpl w:val="4D88D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4D0915"/>
    <w:multiLevelType w:val="multilevel"/>
    <w:tmpl w:val="46CC8F1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9" w15:restartNumberingAfterBreak="0">
    <w:nsid w:val="6DBB68D2"/>
    <w:multiLevelType w:val="multilevel"/>
    <w:tmpl w:val="3DE034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F834D37"/>
    <w:multiLevelType w:val="multilevel"/>
    <w:tmpl w:val="020C005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41" w15:restartNumberingAfterBreak="0">
    <w:nsid w:val="70070AA0"/>
    <w:multiLevelType w:val="hybridMultilevel"/>
    <w:tmpl w:val="CD3AE734"/>
    <w:lvl w:ilvl="0" w:tplc="8FF42CB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2" w15:restartNumberingAfterBreak="0">
    <w:nsid w:val="709B388F"/>
    <w:multiLevelType w:val="singleLevel"/>
    <w:tmpl w:val="FB4C3838"/>
    <w:lvl w:ilvl="0">
      <w:start w:val="4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75674BF3"/>
    <w:multiLevelType w:val="singleLevel"/>
    <w:tmpl w:val="BFE2E99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44" w15:restartNumberingAfterBreak="0">
    <w:nsid w:val="7A3F1ECA"/>
    <w:multiLevelType w:val="singleLevel"/>
    <w:tmpl w:val="2E249FBA"/>
    <w:lvl w:ilvl="0">
      <w:start w:val="1"/>
      <w:numFmt w:val="decimal"/>
      <w:lvlText w:val="1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B720AF7"/>
    <w:multiLevelType w:val="multilevel"/>
    <w:tmpl w:val="88E2D816"/>
    <w:lvl w:ilvl="0">
      <w:start w:val="1"/>
      <w:numFmt w:val="decimal"/>
      <w:suff w:val="space"/>
      <w:lvlText w:val="%1."/>
      <w:lvlJc w:val="left"/>
      <w:pPr>
        <w:ind w:left="8985" w:hanging="465"/>
      </w:pPr>
      <w:rPr>
        <w:rFonts w:ascii="Times New Roman" w:hAnsi="Times New Roman" w:cs="Courier New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8690" w:hanging="57"/>
      </w:pPr>
      <w:rPr>
        <w:rFonts w:ascii="Times New Roman" w:hAnsi="Times New Roman" w:cs="Courier New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40" w:hanging="720"/>
      </w:pPr>
      <w:rPr>
        <w:rFonts w:ascii="Times New Roman" w:hAnsi="Times New Roman" w:cs="Courier New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9600"/>
        </w:tabs>
        <w:ind w:left="9600" w:hanging="1080"/>
      </w:pPr>
    </w:lvl>
    <w:lvl w:ilvl="4">
      <w:start w:val="1"/>
      <w:numFmt w:val="decimal"/>
      <w:lvlText w:val="%1.%2.%3.%4.%5."/>
      <w:lvlJc w:val="left"/>
      <w:pPr>
        <w:tabs>
          <w:tab w:val="num" w:pos="9600"/>
        </w:tabs>
        <w:ind w:left="9600" w:hanging="1080"/>
      </w:pPr>
    </w:lvl>
    <w:lvl w:ilvl="5">
      <w:start w:val="1"/>
      <w:numFmt w:val="decimal"/>
      <w:lvlText w:val="%1.%2.%3.%4.%5.%6."/>
      <w:lvlJc w:val="left"/>
      <w:pPr>
        <w:tabs>
          <w:tab w:val="num" w:pos="9960"/>
        </w:tabs>
        <w:ind w:left="99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9960"/>
        </w:tabs>
        <w:ind w:left="9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0320"/>
        </w:tabs>
        <w:ind w:left="10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0320"/>
        </w:tabs>
        <w:ind w:left="10320" w:hanging="1800"/>
      </w:pPr>
    </w:lvl>
  </w:abstractNum>
  <w:num w:numId="1">
    <w:abstractNumId w:val="0"/>
  </w:num>
  <w:num w:numId="2">
    <w:abstractNumId w:val="43"/>
  </w:num>
  <w:num w:numId="3">
    <w:abstractNumId w:val="19"/>
  </w:num>
  <w:num w:numId="4">
    <w:abstractNumId w:val="38"/>
  </w:num>
  <w:num w:numId="5">
    <w:abstractNumId w:val="5"/>
  </w:num>
  <w:num w:numId="6">
    <w:abstractNumId w:val="7"/>
  </w:num>
  <w:num w:numId="7">
    <w:abstractNumId w:val="33"/>
  </w:num>
  <w:num w:numId="8">
    <w:abstractNumId w:val="23"/>
  </w:num>
  <w:num w:numId="9">
    <w:abstractNumId w:val="13"/>
  </w:num>
  <w:num w:numId="10">
    <w:abstractNumId w:val="26"/>
  </w:num>
  <w:num w:numId="11">
    <w:abstractNumId w:val="41"/>
  </w:num>
  <w:num w:numId="12">
    <w:abstractNumId w:val="8"/>
  </w:num>
  <w:num w:numId="13">
    <w:abstractNumId w:val="2"/>
  </w:num>
  <w:num w:numId="14">
    <w:abstractNumId w:val="27"/>
  </w:num>
  <w:num w:numId="15">
    <w:abstractNumId w:val="32"/>
  </w:num>
  <w:num w:numId="16">
    <w:abstractNumId w:val="20"/>
  </w:num>
  <w:num w:numId="17">
    <w:abstractNumId w:val="24"/>
  </w:num>
  <w:num w:numId="18">
    <w:abstractNumId w:val="37"/>
  </w:num>
  <w:num w:numId="19">
    <w:abstractNumId w:val="10"/>
  </w:num>
  <w:num w:numId="20">
    <w:abstractNumId w:val="15"/>
  </w:num>
  <w:num w:numId="21">
    <w:abstractNumId w:val="14"/>
  </w:num>
  <w:num w:numId="22">
    <w:abstractNumId w:val="6"/>
  </w:num>
  <w:num w:numId="23">
    <w:abstractNumId w:val="29"/>
  </w:num>
  <w:num w:numId="24">
    <w:abstractNumId w:val="25"/>
  </w:num>
  <w:num w:numId="25">
    <w:abstractNumId w:val="35"/>
  </w:num>
  <w:num w:numId="26">
    <w:abstractNumId w:val="18"/>
  </w:num>
  <w:num w:numId="27">
    <w:abstractNumId w:val="17"/>
  </w:num>
  <w:num w:numId="28">
    <w:abstractNumId w:val="36"/>
  </w:num>
  <w:num w:numId="29">
    <w:abstractNumId w:val="28"/>
  </w:num>
  <w:num w:numId="30">
    <w:abstractNumId w:val="4"/>
  </w:num>
  <w:num w:numId="31">
    <w:abstractNumId w:val="39"/>
  </w:num>
  <w:num w:numId="32">
    <w:abstractNumId w:val="22"/>
  </w:num>
  <w:num w:numId="33">
    <w:abstractNumId w:val="3"/>
  </w:num>
  <w:num w:numId="34">
    <w:abstractNumId w:val="0"/>
  </w:num>
  <w:num w:numId="35">
    <w:abstractNumId w:val="41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1"/>
  </w:num>
  <w:num w:numId="39">
    <w:abstractNumId w:val="44"/>
  </w:num>
  <w:num w:numId="40">
    <w:abstractNumId w:val="42"/>
  </w:num>
  <w:num w:numId="41">
    <w:abstractNumId w:val="9"/>
  </w:num>
  <w:num w:numId="42">
    <w:abstractNumId w:val="12"/>
  </w:num>
  <w:num w:numId="43">
    <w:abstractNumId w:val="11"/>
  </w:num>
  <w:num w:numId="44">
    <w:abstractNumId w:val="16"/>
  </w:num>
  <w:num w:numId="45">
    <w:abstractNumId w:val="40"/>
  </w:num>
  <w:num w:numId="46">
    <w:abstractNumId w:val="31"/>
  </w:num>
  <w:num w:numId="47">
    <w:abstractNumId w:val="41"/>
  </w:num>
  <w:num w:numId="48">
    <w:abstractNumId w:val="34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EE"/>
    <w:rsid w:val="000073F1"/>
    <w:rsid w:val="00011323"/>
    <w:rsid w:val="000141D1"/>
    <w:rsid w:val="00024F8E"/>
    <w:rsid w:val="00027CC7"/>
    <w:rsid w:val="00034C1D"/>
    <w:rsid w:val="00041B7E"/>
    <w:rsid w:val="00041FD0"/>
    <w:rsid w:val="00045C4B"/>
    <w:rsid w:val="000544F2"/>
    <w:rsid w:val="00055DDD"/>
    <w:rsid w:val="00060C9B"/>
    <w:rsid w:val="00061051"/>
    <w:rsid w:val="00066F30"/>
    <w:rsid w:val="000846BC"/>
    <w:rsid w:val="000857B1"/>
    <w:rsid w:val="000930E1"/>
    <w:rsid w:val="000A13DB"/>
    <w:rsid w:val="000A1792"/>
    <w:rsid w:val="000A644F"/>
    <w:rsid w:val="000A7E17"/>
    <w:rsid w:val="000B1A0A"/>
    <w:rsid w:val="000B2CD8"/>
    <w:rsid w:val="000C1B20"/>
    <w:rsid w:val="000E2711"/>
    <w:rsid w:val="000E75AF"/>
    <w:rsid w:val="001206D0"/>
    <w:rsid w:val="0012096A"/>
    <w:rsid w:val="0012402A"/>
    <w:rsid w:val="00131A68"/>
    <w:rsid w:val="00147618"/>
    <w:rsid w:val="001617BA"/>
    <w:rsid w:val="001619D2"/>
    <w:rsid w:val="00167BA5"/>
    <w:rsid w:val="001929BA"/>
    <w:rsid w:val="001943AE"/>
    <w:rsid w:val="001974D8"/>
    <w:rsid w:val="001A2A5B"/>
    <w:rsid w:val="001A3B5F"/>
    <w:rsid w:val="001A6751"/>
    <w:rsid w:val="001B2644"/>
    <w:rsid w:val="001F34A1"/>
    <w:rsid w:val="001F6BEB"/>
    <w:rsid w:val="002018C9"/>
    <w:rsid w:val="0020374B"/>
    <w:rsid w:val="00214F78"/>
    <w:rsid w:val="00216E5E"/>
    <w:rsid w:val="0022035A"/>
    <w:rsid w:val="002223D0"/>
    <w:rsid w:val="00227BB7"/>
    <w:rsid w:val="00235588"/>
    <w:rsid w:val="00242CA6"/>
    <w:rsid w:val="002458CC"/>
    <w:rsid w:val="00261254"/>
    <w:rsid w:val="00274AC3"/>
    <w:rsid w:val="00275C8A"/>
    <w:rsid w:val="00276A95"/>
    <w:rsid w:val="0028191F"/>
    <w:rsid w:val="002915B2"/>
    <w:rsid w:val="002A1D01"/>
    <w:rsid w:val="002B2D96"/>
    <w:rsid w:val="002D0FD6"/>
    <w:rsid w:val="002D5936"/>
    <w:rsid w:val="002F2D90"/>
    <w:rsid w:val="00302408"/>
    <w:rsid w:val="00302D56"/>
    <w:rsid w:val="003067F4"/>
    <w:rsid w:val="00330EB1"/>
    <w:rsid w:val="0034464C"/>
    <w:rsid w:val="00344B99"/>
    <w:rsid w:val="003501E5"/>
    <w:rsid w:val="003528CF"/>
    <w:rsid w:val="00353F98"/>
    <w:rsid w:val="003649D8"/>
    <w:rsid w:val="00372BFC"/>
    <w:rsid w:val="003740A8"/>
    <w:rsid w:val="00381855"/>
    <w:rsid w:val="00385DB3"/>
    <w:rsid w:val="00390B9B"/>
    <w:rsid w:val="0039300B"/>
    <w:rsid w:val="00395F3C"/>
    <w:rsid w:val="003970E7"/>
    <w:rsid w:val="0039766A"/>
    <w:rsid w:val="003B3D7C"/>
    <w:rsid w:val="003D6584"/>
    <w:rsid w:val="003F0193"/>
    <w:rsid w:val="003F724F"/>
    <w:rsid w:val="003F7FF3"/>
    <w:rsid w:val="00407F1C"/>
    <w:rsid w:val="004123F0"/>
    <w:rsid w:val="00434E77"/>
    <w:rsid w:val="0043619F"/>
    <w:rsid w:val="00440E77"/>
    <w:rsid w:val="004425CB"/>
    <w:rsid w:val="00475C80"/>
    <w:rsid w:val="00483AB1"/>
    <w:rsid w:val="004916FA"/>
    <w:rsid w:val="004A261C"/>
    <w:rsid w:val="004A42DF"/>
    <w:rsid w:val="004A6200"/>
    <w:rsid w:val="004B25DC"/>
    <w:rsid w:val="004B4E1F"/>
    <w:rsid w:val="004B580D"/>
    <w:rsid w:val="004C3A50"/>
    <w:rsid w:val="004D5DAF"/>
    <w:rsid w:val="004E2B4B"/>
    <w:rsid w:val="004E63AD"/>
    <w:rsid w:val="004E6B9E"/>
    <w:rsid w:val="004E7949"/>
    <w:rsid w:val="004F463B"/>
    <w:rsid w:val="00504F33"/>
    <w:rsid w:val="0051088B"/>
    <w:rsid w:val="00514463"/>
    <w:rsid w:val="005153C5"/>
    <w:rsid w:val="005264DC"/>
    <w:rsid w:val="00531CC8"/>
    <w:rsid w:val="00536162"/>
    <w:rsid w:val="0054226D"/>
    <w:rsid w:val="005434E6"/>
    <w:rsid w:val="0054383A"/>
    <w:rsid w:val="00544768"/>
    <w:rsid w:val="00554045"/>
    <w:rsid w:val="005556D2"/>
    <w:rsid w:val="00564DB1"/>
    <w:rsid w:val="00571ABB"/>
    <w:rsid w:val="00574642"/>
    <w:rsid w:val="00581FA2"/>
    <w:rsid w:val="005A4B40"/>
    <w:rsid w:val="005B2AA9"/>
    <w:rsid w:val="005B4341"/>
    <w:rsid w:val="005C53CF"/>
    <w:rsid w:val="005D772C"/>
    <w:rsid w:val="005F3F15"/>
    <w:rsid w:val="005F5C81"/>
    <w:rsid w:val="006130BA"/>
    <w:rsid w:val="006133CC"/>
    <w:rsid w:val="006202E1"/>
    <w:rsid w:val="00625B9C"/>
    <w:rsid w:val="00631B3F"/>
    <w:rsid w:val="00634EF0"/>
    <w:rsid w:val="00635F47"/>
    <w:rsid w:val="00637785"/>
    <w:rsid w:val="00641A98"/>
    <w:rsid w:val="00646C61"/>
    <w:rsid w:val="00666EC5"/>
    <w:rsid w:val="00671614"/>
    <w:rsid w:val="006843E5"/>
    <w:rsid w:val="0068482F"/>
    <w:rsid w:val="00685AD1"/>
    <w:rsid w:val="00687B09"/>
    <w:rsid w:val="006A5D32"/>
    <w:rsid w:val="006D621B"/>
    <w:rsid w:val="006F364A"/>
    <w:rsid w:val="0071216B"/>
    <w:rsid w:val="007146EB"/>
    <w:rsid w:val="00726849"/>
    <w:rsid w:val="00727327"/>
    <w:rsid w:val="007403E2"/>
    <w:rsid w:val="00760D5E"/>
    <w:rsid w:val="00765943"/>
    <w:rsid w:val="00766C48"/>
    <w:rsid w:val="007705A7"/>
    <w:rsid w:val="00781400"/>
    <w:rsid w:val="007819B7"/>
    <w:rsid w:val="00786079"/>
    <w:rsid w:val="00796095"/>
    <w:rsid w:val="007A3469"/>
    <w:rsid w:val="007A4CAD"/>
    <w:rsid w:val="007C068E"/>
    <w:rsid w:val="007C1283"/>
    <w:rsid w:val="007C263D"/>
    <w:rsid w:val="007C35EE"/>
    <w:rsid w:val="007D4E49"/>
    <w:rsid w:val="007D5ABF"/>
    <w:rsid w:val="007E1956"/>
    <w:rsid w:val="007F5C02"/>
    <w:rsid w:val="007F7E04"/>
    <w:rsid w:val="0080176C"/>
    <w:rsid w:val="0081142B"/>
    <w:rsid w:val="008179DF"/>
    <w:rsid w:val="00820CF3"/>
    <w:rsid w:val="00826697"/>
    <w:rsid w:val="0084108F"/>
    <w:rsid w:val="00850709"/>
    <w:rsid w:val="00870533"/>
    <w:rsid w:val="0087147A"/>
    <w:rsid w:val="00884B85"/>
    <w:rsid w:val="008C65F1"/>
    <w:rsid w:val="008E013F"/>
    <w:rsid w:val="008E0902"/>
    <w:rsid w:val="008F0838"/>
    <w:rsid w:val="008F5349"/>
    <w:rsid w:val="00901872"/>
    <w:rsid w:val="009100E1"/>
    <w:rsid w:val="00914C9B"/>
    <w:rsid w:val="00930E7F"/>
    <w:rsid w:val="00931AF8"/>
    <w:rsid w:val="009337F5"/>
    <w:rsid w:val="00952BD7"/>
    <w:rsid w:val="00954862"/>
    <w:rsid w:val="00965F79"/>
    <w:rsid w:val="00970F2C"/>
    <w:rsid w:val="00975DFC"/>
    <w:rsid w:val="00983A68"/>
    <w:rsid w:val="009939B9"/>
    <w:rsid w:val="009A36D8"/>
    <w:rsid w:val="009A5FD0"/>
    <w:rsid w:val="009B0453"/>
    <w:rsid w:val="009C29F9"/>
    <w:rsid w:val="009C3EF6"/>
    <w:rsid w:val="009D6E62"/>
    <w:rsid w:val="009D7424"/>
    <w:rsid w:val="009E0A27"/>
    <w:rsid w:val="009F2811"/>
    <w:rsid w:val="009F4EFD"/>
    <w:rsid w:val="00A14300"/>
    <w:rsid w:val="00A224CF"/>
    <w:rsid w:val="00A36A91"/>
    <w:rsid w:val="00A45C2F"/>
    <w:rsid w:val="00A511E2"/>
    <w:rsid w:val="00A60357"/>
    <w:rsid w:val="00A62FDA"/>
    <w:rsid w:val="00A6332B"/>
    <w:rsid w:val="00A63DA4"/>
    <w:rsid w:val="00A83AB4"/>
    <w:rsid w:val="00A86B2D"/>
    <w:rsid w:val="00A94CF2"/>
    <w:rsid w:val="00AB3E11"/>
    <w:rsid w:val="00AC3FB3"/>
    <w:rsid w:val="00AC50A0"/>
    <w:rsid w:val="00AC584A"/>
    <w:rsid w:val="00AC5F24"/>
    <w:rsid w:val="00AD14C0"/>
    <w:rsid w:val="00AE343A"/>
    <w:rsid w:val="00B01804"/>
    <w:rsid w:val="00B02D83"/>
    <w:rsid w:val="00B1758D"/>
    <w:rsid w:val="00B23331"/>
    <w:rsid w:val="00B23C0E"/>
    <w:rsid w:val="00B2689B"/>
    <w:rsid w:val="00B303EF"/>
    <w:rsid w:val="00B45257"/>
    <w:rsid w:val="00B50A15"/>
    <w:rsid w:val="00B5231A"/>
    <w:rsid w:val="00B53B52"/>
    <w:rsid w:val="00B64335"/>
    <w:rsid w:val="00B86AD3"/>
    <w:rsid w:val="00B87C07"/>
    <w:rsid w:val="00B90EBB"/>
    <w:rsid w:val="00B9491A"/>
    <w:rsid w:val="00BA756F"/>
    <w:rsid w:val="00BA79A7"/>
    <w:rsid w:val="00BC730F"/>
    <w:rsid w:val="00BD07E8"/>
    <w:rsid w:val="00BF1D57"/>
    <w:rsid w:val="00BF2562"/>
    <w:rsid w:val="00BF3A86"/>
    <w:rsid w:val="00BF3E03"/>
    <w:rsid w:val="00BF4DF2"/>
    <w:rsid w:val="00BF56B2"/>
    <w:rsid w:val="00C0081D"/>
    <w:rsid w:val="00C01BBC"/>
    <w:rsid w:val="00C03A31"/>
    <w:rsid w:val="00C20843"/>
    <w:rsid w:val="00C30501"/>
    <w:rsid w:val="00C3336C"/>
    <w:rsid w:val="00C45DEF"/>
    <w:rsid w:val="00C4660E"/>
    <w:rsid w:val="00C52E6A"/>
    <w:rsid w:val="00C63BD1"/>
    <w:rsid w:val="00C67551"/>
    <w:rsid w:val="00C76741"/>
    <w:rsid w:val="00C8355E"/>
    <w:rsid w:val="00CA7E93"/>
    <w:rsid w:val="00CB0D6D"/>
    <w:rsid w:val="00CB123D"/>
    <w:rsid w:val="00CB1867"/>
    <w:rsid w:val="00CB5FD6"/>
    <w:rsid w:val="00CC0436"/>
    <w:rsid w:val="00CC175A"/>
    <w:rsid w:val="00CC21CD"/>
    <w:rsid w:val="00CC61E4"/>
    <w:rsid w:val="00CD454F"/>
    <w:rsid w:val="00CD79BD"/>
    <w:rsid w:val="00CE06E8"/>
    <w:rsid w:val="00CF4080"/>
    <w:rsid w:val="00CF4226"/>
    <w:rsid w:val="00D029AB"/>
    <w:rsid w:val="00D121E3"/>
    <w:rsid w:val="00D14D06"/>
    <w:rsid w:val="00D2073B"/>
    <w:rsid w:val="00D20977"/>
    <w:rsid w:val="00D30442"/>
    <w:rsid w:val="00D312C8"/>
    <w:rsid w:val="00D3249F"/>
    <w:rsid w:val="00D40CAB"/>
    <w:rsid w:val="00D46ADE"/>
    <w:rsid w:val="00D542E7"/>
    <w:rsid w:val="00D64DBA"/>
    <w:rsid w:val="00D66CA4"/>
    <w:rsid w:val="00D77D31"/>
    <w:rsid w:val="00D90D24"/>
    <w:rsid w:val="00D9443E"/>
    <w:rsid w:val="00DA1835"/>
    <w:rsid w:val="00DB0E4C"/>
    <w:rsid w:val="00DB5194"/>
    <w:rsid w:val="00DB5341"/>
    <w:rsid w:val="00DC11E1"/>
    <w:rsid w:val="00DC6FE0"/>
    <w:rsid w:val="00DE0F40"/>
    <w:rsid w:val="00DE1235"/>
    <w:rsid w:val="00DE689C"/>
    <w:rsid w:val="00DE6A4A"/>
    <w:rsid w:val="00DE72B1"/>
    <w:rsid w:val="00DE7ECC"/>
    <w:rsid w:val="00DF019D"/>
    <w:rsid w:val="00DF10F6"/>
    <w:rsid w:val="00DF75C8"/>
    <w:rsid w:val="00E100EC"/>
    <w:rsid w:val="00E10279"/>
    <w:rsid w:val="00E36869"/>
    <w:rsid w:val="00E5148A"/>
    <w:rsid w:val="00E54DD2"/>
    <w:rsid w:val="00E57DC8"/>
    <w:rsid w:val="00E72C23"/>
    <w:rsid w:val="00E83088"/>
    <w:rsid w:val="00E84F69"/>
    <w:rsid w:val="00E86C7C"/>
    <w:rsid w:val="00EA6E85"/>
    <w:rsid w:val="00EC18E3"/>
    <w:rsid w:val="00EC57DB"/>
    <w:rsid w:val="00ED46ED"/>
    <w:rsid w:val="00EF75B1"/>
    <w:rsid w:val="00F01421"/>
    <w:rsid w:val="00F02475"/>
    <w:rsid w:val="00F07463"/>
    <w:rsid w:val="00F22662"/>
    <w:rsid w:val="00F34F87"/>
    <w:rsid w:val="00F4273B"/>
    <w:rsid w:val="00F71139"/>
    <w:rsid w:val="00F74F23"/>
    <w:rsid w:val="00F8038D"/>
    <w:rsid w:val="00F92B8C"/>
    <w:rsid w:val="00FA3F69"/>
    <w:rsid w:val="00FB36DF"/>
    <w:rsid w:val="00FC7A04"/>
    <w:rsid w:val="00FD2B0E"/>
    <w:rsid w:val="00FE11B2"/>
    <w:rsid w:val="00FE3838"/>
    <w:rsid w:val="00FE6C9C"/>
    <w:rsid w:val="00FF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835395E"/>
  <w15:docId w15:val="{9B022EDF-D3AF-4975-82EE-CCC100F6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B9C"/>
  </w:style>
  <w:style w:type="paragraph" w:styleId="1">
    <w:name w:val="heading 1"/>
    <w:basedOn w:val="a"/>
    <w:next w:val="a"/>
    <w:link w:val="10"/>
    <w:qFormat/>
    <w:rsid w:val="00760D5E"/>
    <w:pPr>
      <w:keepNext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760D5E"/>
    <w:pPr>
      <w:keepNext/>
      <w:jc w:val="center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25B9C"/>
    <w:pPr>
      <w:jc w:val="both"/>
    </w:pPr>
    <w:rPr>
      <w:sz w:val="24"/>
      <w:lang w:val="en-US"/>
    </w:rPr>
  </w:style>
  <w:style w:type="paragraph" w:styleId="a3">
    <w:name w:val="Body Text"/>
    <w:basedOn w:val="a"/>
    <w:link w:val="a4"/>
    <w:rsid w:val="00625B9C"/>
    <w:pPr>
      <w:jc w:val="center"/>
    </w:pPr>
    <w:rPr>
      <w:lang w:val="en-US"/>
    </w:rPr>
  </w:style>
  <w:style w:type="paragraph" w:styleId="a5">
    <w:name w:val="List Paragraph"/>
    <w:basedOn w:val="a"/>
    <w:qFormat/>
    <w:rsid w:val="004A42DF"/>
    <w:pPr>
      <w:ind w:left="720"/>
      <w:contextualSpacing/>
    </w:pPr>
  </w:style>
  <w:style w:type="paragraph" w:customStyle="1" w:styleId="11">
    <w:name w:val="Обычный1"/>
    <w:rsid w:val="00B64335"/>
    <w:rPr>
      <w:rFonts w:eastAsia="Calibri"/>
    </w:rPr>
  </w:style>
  <w:style w:type="paragraph" w:customStyle="1" w:styleId="12">
    <w:name w:val="Абзац списка1"/>
    <w:basedOn w:val="a"/>
    <w:rsid w:val="00B64335"/>
    <w:pPr>
      <w:ind w:left="720"/>
      <w:contextualSpacing/>
    </w:pPr>
    <w:rPr>
      <w:rFonts w:eastAsia="Calibri"/>
      <w:sz w:val="24"/>
      <w:szCs w:val="24"/>
    </w:rPr>
  </w:style>
  <w:style w:type="paragraph" w:styleId="a6">
    <w:name w:val="Normal (Web)"/>
    <w:basedOn w:val="a"/>
    <w:uiPriority w:val="99"/>
    <w:unhideWhenUsed/>
    <w:rsid w:val="00B64335"/>
    <w:rPr>
      <w:sz w:val="24"/>
      <w:szCs w:val="24"/>
    </w:rPr>
  </w:style>
  <w:style w:type="paragraph" w:customStyle="1" w:styleId="22">
    <w:name w:val="Абзац списка2"/>
    <w:basedOn w:val="a"/>
    <w:rsid w:val="003501E5"/>
    <w:pPr>
      <w:ind w:left="720"/>
      <w:contextualSpacing/>
    </w:pPr>
    <w:rPr>
      <w:rFonts w:eastAsia="Calibri"/>
      <w:sz w:val="24"/>
      <w:szCs w:val="24"/>
    </w:rPr>
  </w:style>
  <w:style w:type="character" w:customStyle="1" w:styleId="10">
    <w:name w:val="Заголовок 1 Знак"/>
    <w:basedOn w:val="a0"/>
    <w:link w:val="1"/>
    <w:rsid w:val="00760D5E"/>
    <w:rPr>
      <w:b/>
      <w:bCs/>
      <w:sz w:val="24"/>
    </w:rPr>
  </w:style>
  <w:style w:type="character" w:customStyle="1" w:styleId="20">
    <w:name w:val="Заголовок 2 Знак"/>
    <w:basedOn w:val="a0"/>
    <w:link w:val="2"/>
    <w:rsid w:val="00760D5E"/>
    <w:rPr>
      <w:b/>
      <w:bCs/>
      <w:sz w:val="24"/>
    </w:rPr>
  </w:style>
  <w:style w:type="paragraph" w:customStyle="1" w:styleId="3">
    <w:name w:val="Абзац списка3"/>
    <w:basedOn w:val="a"/>
    <w:rsid w:val="00CB0D6D"/>
    <w:pPr>
      <w:ind w:left="720"/>
      <w:contextualSpacing/>
    </w:pPr>
    <w:rPr>
      <w:rFonts w:eastAsia="Calibri"/>
      <w:sz w:val="24"/>
      <w:szCs w:val="24"/>
    </w:rPr>
  </w:style>
  <w:style w:type="paragraph" w:styleId="a7">
    <w:name w:val="Balloon Text"/>
    <w:basedOn w:val="a"/>
    <w:link w:val="a8"/>
    <w:rsid w:val="002223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223D0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45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045C4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45C4B"/>
  </w:style>
  <w:style w:type="paragraph" w:styleId="ac">
    <w:name w:val="footer"/>
    <w:basedOn w:val="a"/>
    <w:link w:val="ad"/>
    <w:uiPriority w:val="99"/>
    <w:unhideWhenUsed/>
    <w:rsid w:val="00045C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5C4B"/>
  </w:style>
  <w:style w:type="paragraph" w:customStyle="1" w:styleId="220">
    <w:name w:val="Основной текст 22"/>
    <w:basedOn w:val="a"/>
    <w:rsid w:val="00027CC7"/>
    <w:pPr>
      <w:jc w:val="both"/>
    </w:pPr>
    <w:rPr>
      <w:sz w:val="24"/>
      <w:lang w:val="en-US"/>
    </w:rPr>
  </w:style>
  <w:style w:type="paragraph" w:customStyle="1" w:styleId="4">
    <w:name w:val="Абзац списка4"/>
    <w:basedOn w:val="a"/>
    <w:rsid w:val="00027CC7"/>
    <w:pPr>
      <w:ind w:left="720"/>
      <w:contextualSpacing/>
    </w:pPr>
    <w:rPr>
      <w:rFonts w:eastAsia="Calibri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B1867"/>
    <w:rPr>
      <w:lang w:val="en-US"/>
    </w:rPr>
  </w:style>
  <w:style w:type="paragraph" w:styleId="ae">
    <w:name w:val="Body Text Indent"/>
    <w:basedOn w:val="a"/>
    <w:link w:val="af"/>
    <w:uiPriority w:val="99"/>
    <w:semiHidden/>
    <w:unhideWhenUsed/>
    <w:rsid w:val="00CB1867"/>
    <w:pPr>
      <w:widowControl w:val="0"/>
      <w:autoSpaceDE w:val="0"/>
      <w:autoSpaceDN w:val="0"/>
      <w:adjustRightInd w:val="0"/>
      <w:spacing w:after="120"/>
      <w:ind w:left="283"/>
    </w:pPr>
    <w:rPr>
      <w:rFonts w:eastAsiaTheme="minorEastAsia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CB1867"/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1F34A1"/>
    <w:pPr>
      <w:widowControl w:val="0"/>
      <w:autoSpaceDE w:val="0"/>
      <w:autoSpaceDN w:val="0"/>
      <w:adjustRightInd w:val="0"/>
      <w:spacing w:line="281" w:lineRule="exact"/>
      <w:jc w:val="both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1F34A1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1F34A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1F34A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1">
    <w:name w:val="Style11"/>
    <w:basedOn w:val="a"/>
    <w:uiPriority w:val="99"/>
    <w:rsid w:val="001F34A1"/>
    <w:pPr>
      <w:widowControl w:val="0"/>
      <w:autoSpaceDE w:val="0"/>
      <w:autoSpaceDN w:val="0"/>
      <w:adjustRightInd w:val="0"/>
      <w:spacing w:line="288" w:lineRule="exact"/>
      <w:ind w:hanging="410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1F34A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1F34A1"/>
    <w:rPr>
      <w:rFonts w:ascii="Times New Roman" w:hAnsi="Times New Roman" w:cs="Times New Roman"/>
      <w:sz w:val="22"/>
      <w:szCs w:val="22"/>
    </w:rPr>
  </w:style>
  <w:style w:type="paragraph" w:customStyle="1" w:styleId="23">
    <w:name w:val="Основной текст 23"/>
    <w:basedOn w:val="a"/>
    <w:rsid w:val="00AC3FB3"/>
    <w:pPr>
      <w:jc w:val="both"/>
    </w:pPr>
    <w:rPr>
      <w:sz w:val="24"/>
      <w:lang w:val="en-US"/>
    </w:rPr>
  </w:style>
  <w:style w:type="paragraph" w:customStyle="1" w:styleId="5">
    <w:name w:val="Абзац списка5"/>
    <w:basedOn w:val="a"/>
    <w:rsid w:val="00AC3FB3"/>
    <w:pPr>
      <w:ind w:left="720"/>
      <w:contextualSpacing/>
    </w:pPr>
    <w:rPr>
      <w:rFonts w:eastAsia="Calibri"/>
      <w:sz w:val="24"/>
      <w:szCs w:val="24"/>
    </w:rPr>
  </w:style>
  <w:style w:type="character" w:styleId="af0">
    <w:name w:val="Strong"/>
    <w:uiPriority w:val="22"/>
    <w:qFormat/>
    <w:rsid w:val="00AC3FB3"/>
    <w:rPr>
      <w:b/>
      <w:bCs/>
    </w:rPr>
  </w:style>
  <w:style w:type="paragraph" w:customStyle="1" w:styleId="24">
    <w:name w:val="Основной текст 24"/>
    <w:basedOn w:val="a"/>
    <w:rsid w:val="006D621B"/>
    <w:pPr>
      <w:jc w:val="both"/>
    </w:pPr>
    <w:rPr>
      <w:sz w:val="24"/>
      <w:lang w:val="en-US"/>
    </w:rPr>
  </w:style>
  <w:style w:type="paragraph" w:customStyle="1" w:styleId="6">
    <w:name w:val="Абзац списка6"/>
    <w:basedOn w:val="a"/>
    <w:rsid w:val="006D621B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9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866</Words>
  <Characters>7858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/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ГЩУ</dc:creator>
  <cp:lastModifiedBy>Podolyak Nataliya</cp:lastModifiedBy>
  <cp:revision>3</cp:revision>
  <cp:lastPrinted>2021-05-24T23:32:00Z</cp:lastPrinted>
  <dcterms:created xsi:type="dcterms:W3CDTF">2024-05-22T05:17:00Z</dcterms:created>
  <dcterms:modified xsi:type="dcterms:W3CDTF">2024-05-23T02:34:00Z</dcterms:modified>
</cp:coreProperties>
</file>